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7C91" w:rsidRPr="00B07F08" w:rsidRDefault="00B07F08" w:rsidP="005F7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Ленинградская область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МБУДО «Центр творческого развития»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F72E55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</w:p>
    <w:p w:rsidR="00EB55BD" w:rsidRPr="00B07F08" w:rsidRDefault="00F72E55" w:rsidP="00F72E5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«Характеристика флоры </w:t>
      </w:r>
      <w:r w:rsidR="00EB55BD" w:rsidRPr="00B07F08">
        <w:rPr>
          <w:rFonts w:ascii="Times New Roman" w:hAnsi="Times New Roman" w:cs="Times New Roman"/>
          <w:b/>
          <w:bCs/>
          <w:sz w:val="28"/>
          <w:szCs w:val="28"/>
        </w:rPr>
        <w:t>парка Романовка г. Кингисеппа»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2E55" w:rsidRPr="00B07F08" w:rsidRDefault="00F72E55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F72E55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EB55BD" w:rsidRPr="00B07F08">
        <w:rPr>
          <w:rFonts w:ascii="Times New Roman" w:hAnsi="Times New Roman" w:cs="Times New Roman"/>
          <w:sz w:val="28"/>
          <w:szCs w:val="28"/>
        </w:rPr>
        <w:t>: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Петрова Мария Сергеевна</w:t>
      </w:r>
    </w:p>
    <w:p w:rsidR="00B07F08" w:rsidRPr="00B07F08" w:rsidRDefault="00B07F08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обучающаяся ДТО «Экотур» МБУДО «ЦТР»,</w:t>
      </w:r>
    </w:p>
    <w:p w:rsidR="00EB55BD" w:rsidRPr="00B07F08" w:rsidRDefault="00865523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ученица 10</w:t>
      </w:r>
      <w:r w:rsidR="00EB55BD" w:rsidRPr="00B07F08">
        <w:rPr>
          <w:rFonts w:ascii="Times New Roman" w:hAnsi="Times New Roman" w:cs="Times New Roman"/>
          <w:sz w:val="28"/>
          <w:szCs w:val="28"/>
        </w:rPr>
        <w:t>А класса</w:t>
      </w:r>
      <w:r w:rsidR="00B07F08" w:rsidRPr="00B07F08">
        <w:rPr>
          <w:rFonts w:ascii="Times New Roman" w:hAnsi="Times New Roman" w:cs="Times New Roman"/>
          <w:sz w:val="28"/>
          <w:szCs w:val="28"/>
        </w:rPr>
        <w:t xml:space="preserve"> </w:t>
      </w:r>
      <w:r w:rsidR="00EB55BD" w:rsidRPr="00B07F08">
        <w:rPr>
          <w:rFonts w:ascii="Times New Roman" w:hAnsi="Times New Roman" w:cs="Times New Roman"/>
          <w:sz w:val="28"/>
          <w:szCs w:val="28"/>
        </w:rPr>
        <w:t>МБОУ «КСОШ №1»</w:t>
      </w:r>
    </w:p>
    <w:p w:rsidR="00B07F08" w:rsidRPr="00B07F08" w:rsidRDefault="00B07F08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Руководитель: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B07F08">
        <w:rPr>
          <w:rFonts w:ascii="Times New Roman" w:hAnsi="Times New Roman" w:cs="Times New Roman"/>
          <w:b/>
          <w:bCs/>
          <w:sz w:val="28"/>
          <w:szCs w:val="28"/>
        </w:rPr>
        <w:t>Кузнецова Елена Николаевна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EB55BD" w:rsidRPr="00B07F08" w:rsidRDefault="00EB55BD" w:rsidP="00B07F0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МБУДО «ЦТР»</w:t>
      </w: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7F08">
        <w:rPr>
          <w:rFonts w:ascii="Times New Roman" w:hAnsi="Times New Roman" w:cs="Times New Roman"/>
          <w:sz w:val="28"/>
          <w:szCs w:val="28"/>
        </w:rPr>
        <w:t>г. Кингисепп</w:t>
      </w:r>
    </w:p>
    <w:p w:rsidR="00EB55BD" w:rsidRPr="00B07F08" w:rsidRDefault="0074392A" w:rsidP="00B07F0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EB55BD" w:rsidRPr="00B07F08" w:rsidSect="005C6AAC">
          <w:foot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2020</w:t>
      </w:r>
    </w:p>
    <w:p w:rsidR="00EB55BD" w:rsidRPr="004063FD" w:rsidRDefault="00EB55BD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EB55BD" w:rsidRPr="004063FD" w:rsidRDefault="00EB55BD" w:rsidP="004063FD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Введение</w:t>
      </w:r>
    </w:p>
    <w:p w:rsidR="00EB55BD" w:rsidRPr="004063FD" w:rsidRDefault="00B07F08" w:rsidP="004063F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1.1. Цель и задачи</w:t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EB55BD" w:rsidRPr="004063FD">
        <w:rPr>
          <w:rFonts w:ascii="Times New Roman" w:hAnsi="Times New Roman" w:cs="Times New Roman"/>
          <w:sz w:val="28"/>
          <w:szCs w:val="28"/>
        </w:rPr>
        <w:tab/>
        <w:t>3</w:t>
      </w:r>
    </w:p>
    <w:p w:rsidR="00EB55BD" w:rsidRPr="004063FD" w:rsidRDefault="00EB55BD" w:rsidP="004063F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1.2. Время и м</w:t>
      </w:r>
      <w:r w:rsidR="00B07F08" w:rsidRPr="004063FD">
        <w:rPr>
          <w:rFonts w:ascii="Times New Roman" w:hAnsi="Times New Roman" w:cs="Times New Roman"/>
          <w:sz w:val="28"/>
          <w:szCs w:val="28"/>
        </w:rPr>
        <w:t>есто проведения исследования</w:t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722FF4" w:rsidRPr="004063FD">
        <w:rPr>
          <w:rFonts w:ascii="Times New Roman" w:hAnsi="Times New Roman" w:cs="Times New Roman"/>
          <w:sz w:val="28"/>
          <w:szCs w:val="28"/>
        </w:rPr>
        <w:t>4</w:t>
      </w:r>
    </w:p>
    <w:p w:rsidR="00EB55BD" w:rsidRPr="004063FD" w:rsidRDefault="00EB55BD" w:rsidP="004063F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1.3</w:t>
      </w:r>
      <w:r w:rsidR="00B07F08" w:rsidRPr="004063FD">
        <w:rPr>
          <w:rFonts w:ascii="Times New Roman" w:hAnsi="Times New Roman" w:cs="Times New Roman"/>
          <w:sz w:val="28"/>
          <w:szCs w:val="28"/>
        </w:rPr>
        <w:t>. Материалы и оборудование</w:t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722FF4" w:rsidRPr="004063FD">
        <w:rPr>
          <w:rFonts w:ascii="Times New Roman" w:hAnsi="Times New Roman" w:cs="Times New Roman"/>
          <w:sz w:val="28"/>
          <w:szCs w:val="28"/>
        </w:rPr>
        <w:t>4</w:t>
      </w:r>
    </w:p>
    <w:p w:rsidR="00EB55BD" w:rsidRPr="004063FD" w:rsidRDefault="00EB55BD" w:rsidP="004063FD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Основное содержание</w:t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BD2051" w:rsidRPr="004063FD">
        <w:rPr>
          <w:rFonts w:ascii="Times New Roman" w:hAnsi="Times New Roman" w:cs="Times New Roman"/>
          <w:sz w:val="28"/>
          <w:szCs w:val="28"/>
        </w:rPr>
        <w:t>5</w:t>
      </w:r>
    </w:p>
    <w:p w:rsidR="00EB55BD" w:rsidRPr="004063FD" w:rsidRDefault="00EB55BD" w:rsidP="004063F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2.1. Парк</w:t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D2051" w:rsidRPr="004063FD">
        <w:rPr>
          <w:rFonts w:ascii="Times New Roman" w:hAnsi="Times New Roman" w:cs="Times New Roman"/>
          <w:sz w:val="28"/>
          <w:szCs w:val="28"/>
        </w:rPr>
        <w:t>5</w:t>
      </w:r>
    </w:p>
    <w:p w:rsidR="00EB55BD" w:rsidRPr="004063FD" w:rsidRDefault="00EB55BD" w:rsidP="004063F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2.2. Рас</w:t>
      </w:r>
      <w:r w:rsidR="00B07F08" w:rsidRPr="004063FD">
        <w:rPr>
          <w:rFonts w:ascii="Times New Roman" w:hAnsi="Times New Roman" w:cs="Times New Roman"/>
          <w:sz w:val="28"/>
          <w:szCs w:val="28"/>
        </w:rPr>
        <w:t>тительность садов и парков</w:t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D2051" w:rsidRPr="004063FD">
        <w:rPr>
          <w:rFonts w:ascii="Times New Roman" w:hAnsi="Times New Roman" w:cs="Times New Roman"/>
          <w:sz w:val="28"/>
          <w:szCs w:val="28"/>
        </w:rPr>
        <w:t>5</w:t>
      </w:r>
    </w:p>
    <w:p w:rsidR="00EB55BD" w:rsidRPr="004063FD" w:rsidRDefault="00EB55BD" w:rsidP="004063F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2.3. Историчес</w:t>
      </w:r>
      <w:r w:rsidR="00B07F08" w:rsidRPr="004063FD">
        <w:rPr>
          <w:rFonts w:ascii="Times New Roman" w:hAnsi="Times New Roman" w:cs="Times New Roman"/>
          <w:sz w:val="28"/>
          <w:szCs w:val="28"/>
        </w:rPr>
        <w:t>кая справка о парке Романовка</w:t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78791C" w:rsidRPr="004063FD">
        <w:rPr>
          <w:rFonts w:ascii="Times New Roman" w:hAnsi="Times New Roman" w:cs="Times New Roman"/>
          <w:sz w:val="28"/>
          <w:szCs w:val="28"/>
        </w:rPr>
        <w:t>6</w:t>
      </w:r>
    </w:p>
    <w:p w:rsidR="00EB55BD" w:rsidRPr="004063FD" w:rsidRDefault="00B07F08" w:rsidP="004063F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2.4. Методы и методики</w:t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EB55BD" w:rsidRPr="004063FD">
        <w:rPr>
          <w:rFonts w:ascii="Times New Roman" w:hAnsi="Times New Roman" w:cs="Times New Roman"/>
          <w:sz w:val="28"/>
          <w:szCs w:val="28"/>
        </w:rPr>
        <w:tab/>
      </w:r>
      <w:r w:rsidR="00EB55BD" w:rsidRPr="004063FD">
        <w:rPr>
          <w:rFonts w:ascii="Times New Roman" w:hAnsi="Times New Roman" w:cs="Times New Roman"/>
          <w:sz w:val="28"/>
          <w:szCs w:val="28"/>
        </w:rPr>
        <w:tab/>
      </w:r>
      <w:r w:rsidR="00EB55BD" w:rsidRPr="004063FD">
        <w:rPr>
          <w:rFonts w:ascii="Times New Roman" w:hAnsi="Times New Roman" w:cs="Times New Roman"/>
          <w:sz w:val="28"/>
          <w:szCs w:val="28"/>
        </w:rPr>
        <w:tab/>
      </w:r>
      <w:r w:rsidR="0057647D" w:rsidRPr="004063FD">
        <w:rPr>
          <w:rFonts w:ascii="Times New Roman" w:hAnsi="Times New Roman" w:cs="Times New Roman"/>
          <w:sz w:val="28"/>
          <w:szCs w:val="28"/>
        </w:rPr>
        <w:t>8</w:t>
      </w:r>
    </w:p>
    <w:p w:rsidR="00EB55BD" w:rsidRPr="004063FD" w:rsidRDefault="00B07F08" w:rsidP="004063FD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Результаты и обсуждения</w:t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EB55BD" w:rsidRPr="004063FD">
        <w:rPr>
          <w:rFonts w:ascii="Times New Roman" w:hAnsi="Times New Roman" w:cs="Times New Roman"/>
          <w:sz w:val="28"/>
          <w:szCs w:val="28"/>
        </w:rPr>
        <w:tab/>
      </w:r>
      <w:r w:rsidR="00EB55BD" w:rsidRPr="004063FD">
        <w:rPr>
          <w:rFonts w:ascii="Times New Roman" w:hAnsi="Times New Roman" w:cs="Times New Roman"/>
          <w:sz w:val="28"/>
          <w:szCs w:val="28"/>
        </w:rPr>
        <w:tab/>
      </w:r>
      <w:r w:rsidR="00EB55BD" w:rsidRPr="004063FD">
        <w:rPr>
          <w:rFonts w:ascii="Times New Roman" w:hAnsi="Times New Roman" w:cs="Times New Roman"/>
          <w:sz w:val="28"/>
          <w:szCs w:val="28"/>
        </w:rPr>
        <w:tab/>
      </w:r>
      <w:r w:rsidR="0057647D" w:rsidRPr="004063FD">
        <w:rPr>
          <w:rFonts w:ascii="Times New Roman" w:hAnsi="Times New Roman" w:cs="Times New Roman"/>
          <w:sz w:val="28"/>
          <w:szCs w:val="28"/>
        </w:rPr>
        <w:t>12</w:t>
      </w:r>
    </w:p>
    <w:p w:rsidR="00115E3A" w:rsidRPr="004063FD" w:rsidRDefault="00115E3A" w:rsidP="004063FD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3.1. Устройство парка Романовка</w:t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57647D" w:rsidRPr="004063FD">
        <w:rPr>
          <w:rFonts w:ascii="Times New Roman" w:hAnsi="Times New Roman" w:cs="Times New Roman"/>
          <w:sz w:val="28"/>
          <w:szCs w:val="28"/>
        </w:rPr>
        <w:tab/>
        <w:t>12</w:t>
      </w:r>
    </w:p>
    <w:p w:rsidR="00115E3A" w:rsidRPr="004063FD" w:rsidRDefault="00115E3A" w:rsidP="004063FD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3.2. Анализ р</w:t>
      </w:r>
      <w:r w:rsidR="00B07F08" w:rsidRPr="004063FD">
        <w:rPr>
          <w:rFonts w:ascii="Times New Roman" w:hAnsi="Times New Roman" w:cs="Times New Roman"/>
          <w:sz w:val="28"/>
          <w:szCs w:val="28"/>
        </w:rPr>
        <w:t>астительности парка Романовка</w:t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710663" w:rsidRPr="004063FD">
        <w:rPr>
          <w:rFonts w:ascii="Times New Roman" w:hAnsi="Times New Roman" w:cs="Times New Roman"/>
          <w:sz w:val="28"/>
          <w:szCs w:val="28"/>
        </w:rPr>
        <w:t>10</w:t>
      </w:r>
    </w:p>
    <w:p w:rsidR="00EB55BD" w:rsidRPr="004063FD" w:rsidRDefault="00EB55BD" w:rsidP="004063FD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Выводы</w:t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57647D" w:rsidRPr="004063FD">
        <w:rPr>
          <w:rFonts w:ascii="Times New Roman" w:hAnsi="Times New Roman" w:cs="Times New Roman"/>
          <w:sz w:val="28"/>
          <w:szCs w:val="28"/>
        </w:rPr>
        <w:t>17</w:t>
      </w:r>
    </w:p>
    <w:p w:rsidR="00EB55BD" w:rsidRPr="004063FD" w:rsidRDefault="00EB55BD" w:rsidP="004063FD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Источники информации</w:t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="00B07F08"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</w:r>
      <w:r w:rsidRPr="004063FD">
        <w:rPr>
          <w:rFonts w:ascii="Times New Roman" w:hAnsi="Times New Roman" w:cs="Times New Roman"/>
          <w:sz w:val="28"/>
          <w:szCs w:val="28"/>
        </w:rPr>
        <w:tab/>
        <w:t>1</w:t>
      </w:r>
      <w:r w:rsidR="0057647D" w:rsidRPr="004063FD">
        <w:rPr>
          <w:rFonts w:ascii="Times New Roman" w:hAnsi="Times New Roman" w:cs="Times New Roman"/>
          <w:sz w:val="28"/>
          <w:szCs w:val="28"/>
        </w:rPr>
        <w:t>8</w:t>
      </w: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Приложения</w:t>
      </w: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EB55BD" w:rsidRPr="004063FD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4063FD" w:rsidRDefault="00EB55BD" w:rsidP="004063FD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Городской пейзаж невозможно представить без садов и парков. Не является исключени</w:t>
      </w:r>
      <w:r w:rsidR="00AC4D18" w:rsidRPr="004063FD">
        <w:rPr>
          <w:rFonts w:ascii="Times New Roman" w:hAnsi="Times New Roman" w:cs="Times New Roman"/>
          <w:sz w:val="28"/>
          <w:szCs w:val="28"/>
        </w:rPr>
        <w:t>ем и мой родной город Кингисепп</w:t>
      </w:r>
      <w:r w:rsidR="00F72E55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AC4D18" w:rsidRPr="004063FD">
        <w:rPr>
          <w:rFonts w:ascii="Times New Roman" w:hAnsi="Times New Roman" w:cs="Times New Roman"/>
          <w:sz w:val="28"/>
          <w:szCs w:val="28"/>
        </w:rPr>
        <w:t xml:space="preserve">(рис. 1, [12]). </w:t>
      </w:r>
      <w:r w:rsidRPr="004063FD">
        <w:rPr>
          <w:rFonts w:ascii="Times New Roman" w:hAnsi="Times New Roman" w:cs="Times New Roman"/>
          <w:sz w:val="28"/>
          <w:szCs w:val="28"/>
        </w:rPr>
        <w:t>В нем находится три больших зеленых зоны. Первая зона расположена в исторической части города на месте крепости Ям под названием «Летний сад»</w:t>
      </w:r>
      <w:r w:rsidR="00C95BB1" w:rsidRPr="004063FD">
        <w:rPr>
          <w:rFonts w:ascii="Times New Roman" w:hAnsi="Times New Roman" w:cs="Times New Roman"/>
          <w:sz w:val="28"/>
          <w:szCs w:val="28"/>
        </w:rPr>
        <w:t xml:space="preserve"> (рис. 3</w:t>
      </w:r>
      <w:r w:rsidR="00DE442E" w:rsidRPr="004063FD">
        <w:rPr>
          <w:rFonts w:ascii="Times New Roman" w:hAnsi="Times New Roman" w:cs="Times New Roman"/>
          <w:sz w:val="28"/>
          <w:szCs w:val="28"/>
        </w:rPr>
        <w:t>, [14]</w:t>
      </w:r>
      <w:r w:rsidR="00C95BB1" w:rsidRPr="004063FD">
        <w:rPr>
          <w:rFonts w:ascii="Times New Roman" w:hAnsi="Times New Roman" w:cs="Times New Roman"/>
          <w:sz w:val="28"/>
          <w:szCs w:val="28"/>
        </w:rPr>
        <w:t>)</w:t>
      </w:r>
      <w:r w:rsidRPr="004063FD">
        <w:rPr>
          <w:rFonts w:ascii="Times New Roman" w:hAnsi="Times New Roman" w:cs="Times New Roman"/>
          <w:sz w:val="28"/>
          <w:szCs w:val="28"/>
        </w:rPr>
        <w:t>. Вторая зона- это «Роща</w:t>
      </w:r>
      <w:proofErr w:type="gramStart"/>
      <w:r w:rsidRPr="004063FD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4063FD">
        <w:rPr>
          <w:rFonts w:ascii="Times New Roman" w:hAnsi="Times New Roman" w:cs="Times New Roman"/>
          <w:sz w:val="28"/>
          <w:szCs w:val="28"/>
        </w:rPr>
        <w:t>ятисот», мемориальный памятник Ленинградской области</w:t>
      </w:r>
      <w:r w:rsidR="00C95BB1" w:rsidRPr="004063FD">
        <w:rPr>
          <w:rFonts w:ascii="Times New Roman" w:hAnsi="Times New Roman" w:cs="Times New Roman"/>
          <w:sz w:val="28"/>
          <w:szCs w:val="28"/>
        </w:rPr>
        <w:t xml:space="preserve"> (рис. 4</w:t>
      </w:r>
      <w:r w:rsidR="00DE442E" w:rsidRPr="004063FD">
        <w:rPr>
          <w:rFonts w:ascii="Times New Roman" w:hAnsi="Times New Roman" w:cs="Times New Roman"/>
          <w:sz w:val="28"/>
          <w:szCs w:val="28"/>
        </w:rPr>
        <w:t>, [15]</w:t>
      </w:r>
      <w:r w:rsidR="00C95BB1" w:rsidRPr="004063FD">
        <w:rPr>
          <w:rFonts w:ascii="Times New Roman" w:hAnsi="Times New Roman" w:cs="Times New Roman"/>
          <w:sz w:val="28"/>
          <w:szCs w:val="28"/>
        </w:rPr>
        <w:t>)</w:t>
      </w:r>
      <w:r w:rsidR="004063FD" w:rsidRPr="004063FD">
        <w:rPr>
          <w:rFonts w:ascii="Times New Roman" w:hAnsi="Times New Roman" w:cs="Times New Roman"/>
          <w:sz w:val="28"/>
          <w:szCs w:val="28"/>
        </w:rPr>
        <w:t xml:space="preserve">. </w:t>
      </w:r>
      <w:r w:rsidRPr="004063FD">
        <w:rPr>
          <w:rFonts w:ascii="Times New Roman" w:hAnsi="Times New Roman" w:cs="Times New Roman"/>
          <w:sz w:val="28"/>
          <w:szCs w:val="28"/>
        </w:rPr>
        <w:t xml:space="preserve">И наконец, третья зона, о которой пойдет речь </w:t>
      </w:r>
      <w:r w:rsidR="00C95BB1" w:rsidRPr="004063FD">
        <w:rPr>
          <w:rFonts w:ascii="Times New Roman" w:hAnsi="Times New Roman" w:cs="Times New Roman"/>
          <w:sz w:val="28"/>
          <w:szCs w:val="28"/>
        </w:rPr>
        <w:t>в нашей работе</w:t>
      </w:r>
      <w:r w:rsidRPr="004063FD">
        <w:rPr>
          <w:rFonts w:ascii="Times New Roman" w:hAnsi="Times New Roman" w:cs="Times New Roman"/>
          <w:sz w:val="28"/>
          <w:szCs w:val="28"/>
        </w:rPr>
        <w:t>, -</w:t>
      </w:r>
      <w:r w:rsidR="00C95BB1" w:rsidRPr="004063FD">
        <w:rPr>
          <w:rFonts w:ascii="Times New Roman" w:hAnsi="Times New Roman" w:cs="Times New Roman"/>
          <w:sz w:val="28"/>
          <w:szCs w:val="28"/>
        </w:rPr>
        <w:t xml:space="preserve"> это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парк «Романовка». Это памятник садово-паркового искусства и старейшая зеленая зона города</w:t>
      </w:r>
      <w:r w:rsidR="00C95BB1" w:rsidRPr="004063FD">
        <w:rPr>
          <w:rFonts w:ascii="Times New Roman" w:hAnsi="Times New Roman" w:cs="Times New Roman"/>
          <w:sz w:val="28"/>
          <w:szCs w:val="28"/>
        </w:rPr>
        <w:t xml:space="preserve"> (рис. 2, [13]</w:t>
      </w:r>
      <w:r w:rsidR="00AC4D18" w:rsidRPr="004063FD">
        <w:rPr>
          <w:rFonts w:ascii="Times New Roman" w:hAnsi="Times New Roman" w:cs="Times New Roman"/>
          <w:sz w:val="28"/>
          <w:szCs w:val="28"/>
        </w:rPr>
        <w:t>)</w:t>
      </w:r>
      <w:r w:rsidRPr="004063FD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AC4D18" w:rsidRPr="004063FD" w:rsidTr="00722FF4">
        <w:tc>
          <w:tcPr>
            <w:tcW w:w="4785" w:type="dxa"/>
            <w:vAlign w:val="center"/>
          </w:tcPr>
          <w:p w:rsidR="00AC4D18" w:rsidRPr="004063FD" w:rsidRDefault="00C60FBE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C4D18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"https://ljplus.ru/img/g/l/glu_murzilka/king_2.jpg"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9F6437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26EF5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27728C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"https://ljplus.ru/img/g/l/glu_murzilka/king_2.jpg" \* MERGEFORMATINET </w:instrText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https://ljplus.ru/img/g/l/glu_murzilka/king_2.jpg" style="width:178.8pt;height:120.55pt">
                  <v:imagedata r:id="rId10" r:href="rId11"/>
                </v:shape>
              </w:pict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</w:p>
        </w:tc>
        <w:tc>
          <w:tcPr>
            <w:tcW w:w="4786" w:type="dxa"/>
            <w:vAlign w:val="center"/>
          </w:tcPr>
          <w:p w:rsidR="00AC4D18" w:rsidRPr="004063FD" w:rsidRDefault="00C60FBE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C4D18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"http://childpages.ru/wp-content/uploads/2017/03/romanovka.jpg"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9F6437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A26EF5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27728C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fldChar w:fldCharType="begin"/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instrText xml:space="preserve"> INCLUDEPICTURE  "http://childpages.ru/wp-content/uploads/2017/03/romanovka.jpg" \* MERGEFORMATINET </w:instrText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6" type="#_x0000_t75" alt="http://childpages.ru/wp-content/uploads/2017/03/romanovka.jpg" style="width:182pt;height:121.35pt">
                  <v:imagedata r:id="rId12" r:href="rId13"/>
                </v:shape>
              </w:pict>
            </w:r>
            <w:r w:rsidR="002861C6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977B50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74392A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775A7B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86552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B07F08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="005E1F43"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sz w:val="28"/>
                <w:szCs w:val="28"/>
              </w:rPr>
              <w:fldChar w:fldCharType="end"/>
            </w:r>
          </w:p>
        </w:tc>
      </w:tr>
      <w:tr w:rsidR="00AC4D18" w:rsidRPr="004063FD" w:rsidTr="00722FF4">
        <w:tc>
          <w:tcPr>
            <w:tcW w:w="4785" w:type="dxa"/>
            <w:vAlign w:val="center"/>
          </w:tcPr>
          <w:p w:rsidR="00AC4D18" w:rsidRPr="004063FD" w:rsidRDefault="00AC4D18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1. Вид г. Кингисеппа с высоты птичьего полета</w:t>
            </w:r>
          </w:p>
        </w:tc>
        <w:tc>
          <w:tcPr>
            <w:tcW w:w="4786" w:type="dxa"/>
            <w:vAlign w:val="center"/>
          </w:tcPr>
          <w:p w:rsidR="00AC4D18" w:rsidRPr="004063FD" w:rsidRDefault="00AC4D18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2. Парк Романовка. Историческая часть</w:t>
            </w:r>
          </w:p>
        </w:tc>
      </w:tr>
      <w:tr w:rsidR="00AC4D18" w:rsidRPr="004063FD" w:rsidTr="00722FF4">
        <w:tc>
          <w:tcPr>
            <w:tcW w:w="4785" w:type="dxa"/>
            <w:vAlign w:val="center"/>
          </w:tcPr>
          <w:p w:rsidR="00AC4D18" w:rsidRPr="004063FD" w:rsidRDefault="00C60FBE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22FF4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"http://s1.fotokto.ru/photo/full/226/2262648.jpg"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"http://s1.fotokto.ru/photo/full/226/2262648.jpg" \* MERGEFORMATINET </w:instrTex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27" type="#_x0000_t75" alt="http://s1.fotokto.ru/photo/full/226/2262648.jpg" style="width:172.3pt;height:130.25pt">
                  <v:imagedata r:id="rId14" r:href="rId15"/>
                </v:shape>
              </w:pic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  <w:tc>
          <w:tcPr>
            <w:tcW w:w="4786" w:type="dxa"/>
            <w:vAlign w:val="center"/>
          </w:tcPr>
          <w:p w:rsidR="00AC4D18" w:rsidRPr="004063FD" w:rsidRDefault="00C60FBE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DE442E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"https://memory-map.prosv.ru/memorials/00/06/07/4/15010.jpeg"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"https://memory-map.prosv.ru/memorials/00/06/07/4/15010.jpeg" \* MERGEFORMATINET </w:instrTex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28" type="#_x0000_t75" alt="https://memory-map.prosv.ru/memorials/00/06/07/4/15010.jpeg" style="width:182pt;height:122.15pt">
                  <v:imagedata r:id="rId16" r:href="rId17"/>
                </v:shape>
              </w:pic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</w:tr>
      <w:tr w:rsidR="00AC4D18" w:rsidRPr="004063FD" w:rsidTr="00722FF4">
        <w:tc>
          <w:tcPr>
            <w:tcW w:w="4785" w:type="dxa"/>
            <w:vAlign w:val="center"/>
          </w:tcPr>
          <w:p w:rsidR="00AC4D18" w:rsidRPr="004063FD" w:rsidRDefault="00C95BB1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3</w:t>
            </w:r>
            <w:r w:rsidR="00DE442E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. Парк Летний</w:t>
            </w:r>
          </w:p>
        </w:tc>
        <w:tc>
          <w:tcPr>
            <w:tcW w:w="4786" w:type="dxa"/>
            <w:vAlign w:val="center"/>
          </w:tcPr>
          <w:p w:rsidR="00AC4D18" w:rsidRPr="004063FD" w:rsidRDefault="00C95BB1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4</w:t>
            </w:r>
            <w:r w:rsidR="00DE442E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. Мемориальный парк Роща 500</w:t>
            </w:r>
          </w:p>
        </w:tc>
      </w:tr>
    </w:tbl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С одной стороны парки - это произведения ландшафтной архитектуры, а с другой – сообщества живых организмов – растений. И если об истории создания парков известно довольно много, например названная третьей зоной Романовка начала существовать с получением этой земли Карлом Бистромом в 30-х годах 19 века. Про растительный аспект садов и парков известно крайне мало.</w:t>
      </w:r>
    </w:p>
    <w:p w:rsidR="00EB55BD" w:rsidRPr="004063FD" w:rsidRDefault="004063FD" w:rsidP="002861C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Актуальность. 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Для нашего парка также актуально изучать растения. </w:t>
      </w:r>
      <w:r w:rsidR="002861C6" w:rsidRPr="002861C6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EB55BD" w:rsidRPr="004063FD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редметом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 нашего исследования является растительность парка Романовка, а </w:t>
      </w:r>
      <w:r w:rsidR="00EB55BD" w:rsidRPr="004063FD">
        <w:rPr>
          <w:rFonts w:ascii="Times New Roman" w:hAnsi="Times New Roman" w:cs="Times New Roman"/>
          <w:b/>
          <w:bCs/>
          <w:sz w:val="28"/>
          <w:szCs w:val="28"/>
        </w:rPr>
        <w:t>объектом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2861C6">
        <w:rPr>
          <w:rFonts w:ascii="Times New Roman" w:hAnsi="Times New Roman" w:cs="Times New Roman"/>
          <w:sz w:val="28"/>
          <w:szCs w:val="28"/>
        </w:rPr>
        <w:t>–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55BD" w:rsidRPr="004063FD">
        <w:rPr>
          <w:rFonts w:ascii="Times New Roman" w:hAnsi="Times New Roman" w:cs="Times New Roman"/>
          <w:sz w:val="28"/>
          <w:szCs w:val="28"/>
        </w:rPr>
        <w:t>дендрофлора</w:t>
      </w:r>
      <w:proofErr w:type="spellEnd"/>
      <w:r w:rsidR="002861C6">
        <w:rPr>
          <w:rFonts w:ascii="Times New Roman" w:hAnsi="Times New Roman" w:cs="Times New Roman"/>
          <w:sz w:val="28"/>
          <w:szCs w:val="28"/>
        </w:rPr>
        <w:t xml:space="preserve"> и травяно-кустарничковый покров парка</w:t>
      </w:r>
      <w:r w:rsidR="00EB55BD" w:rsidRPr="004063FD">
        <w:rPr>
          <w:rFonts w:ascii="Times New Roman" w:hAnsi="Times New Roman" w:cs="Times New Roman"/>
          <w:sz w:val="28"/>
          <w:szCs w:val="28"/>
        </w:rPr>
        <w:t>.</w:t>
      </w:r>
    </w:p>
    <w:p w:rsidR="00BD2051" w:rsidRPr="004063FD" w:rsidRDefault="00EB55BD" w:rsidP="004063FD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Цель и задачи</w:t>
      </w: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4063FD">
        <w:rPr>
          <w:rFonts w:ascii="Times New Roman" w:hAnsi="Times New Roman" w:cs="Times New Roman"/>
          <w:sz w:val="28"/>
          <w:szCs w:val="28"/>
        </w:rPr>
        <w:t>: дать характеристику флоры парка Романовка</w:t>
      </w:r>
    </w:p>
    <w:p w:rsidR="00EB55BD" w:rsidRPr="004063FD" w:rsidRDefault="00BD2051" w:rsidP="004063FD">
      <w:pPr>
        <w:spacing w:after="0" w:line="240" w:lineRule="auto"/>
        <w:ind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Для достижения поставленной цели мы решали следующие задачи.</w:t>
      </w: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 w:rsidRPr="004063FD">
        <w:rPr>
          <w:rFonts w:ascii="Times New Roman" w:hAnsi="Times New Roman" w:cs="Times New Roman"/>
          <w:sz w:val="28"/>
          <w:szCs w:val="28"/>
        </w:rPr>
        <w:t>:</w:t>
      </w:r>
    </w:p>
    <w:p w:rsidR="00EB55BD" w:rsidRPr="004063FD" w:rsidRDefault="00EB55BD" w:rsidP="004063FD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изучение источников информации</w:t>
      </w:r>
    </w:p>
    <w:p w:rsidR="00EB55BD" w:rsidRPr="004063FD" w:rsidRDefault="00EB55BD" w:rsidP="004063FD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изучение исторической составляющей парка Романовка</w:t>
      </w:r>
    </w:p>
    <w:p w:rsidR="00EB55BD" w:rsidRPr="004063FD" w:rsidRDefault="00EB55BD" w:rsidP="004063FD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выбор участка исследования</w:t>
      </w:r>
    </w:p>
    <w:p w:rsidR="00EB55BD" w:rsidRPr="004063FD" w:rsidRDefault="00EB55BD" w:rsidP="004063FD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lastRenderedPageBreak/>
        <w:t>составление флористического списка на основе изученного участка</w:t>
      </w:r>
    </w:p>
    <w:p w:rsidR="00EB55BD" w:rsidRPr="004063FD" w:rsidRDefault="00EB55BD" w:rsidP="004063FD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анализ значения растений для человека</w:t>
      </w:r>
    </w:p>
    <w:p w:rsidR="00EB55BD" w:rsidRPr="004063FD" w:rsidRDefault="00EB55BD" w:rsidP="004063FD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характеристика экологических особенностей растений</w:t>
      </w:r>
    </w:p>
    <w:p w:rsidR="00EB55BD" w:rsidRPr="004063FD" w:rsidRDefault="00EB55BD" w:rsidP="004063FD">
      <w:pPr>
        <w:pStyle w:val="a3"/>
        <w:numPr>
          <w:ilvl w:val="0"/>
          <w:numId w:val="3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изучение экологического состояния деревьев и кустарников</w:t>
      </w:r>
    </w:p>
    <w:p w:rsidR="00EB55BD" w:rsidRPr="004063FD" w:rsidRDefault="00EB55BD" w:rsidP="004063FD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Время и место проведения исследования</w:t>
      </w:r>
    </w:p>
    <w:p w:rsidR="00EB55BD" w:rsidRPr="004063FD" w:rsidRDefault="00EB55BD" w:rsidP="004063FD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Начало данной работы было положено в сентябре 2019 года</w:t>
      </w:r>
      <w:r w:rsidR="006211BF">
        <w:rPr>
          <w:rFonts w:ascii="Times New Roman" w:hAnsi="Times New Roman" w:cs="Times New Roman"/>
          <w:sz w:val="28"/>
          <w:szCs w:val="28"/>
        </w:rPr>
        <w:t>.</w:t>
      </w:r>
    </w:p>
    <w:p w:rsidR="00EB55BD" w:rsidRPr="004063FD" w:rsidRDefault="00EB55BD" w:rsidP="004063FD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Местом проведения является город</w:t>
      </w:r>
      <w:r w:rsidR="004063FD" w:rsidRPr="004063FD">
        <w:rPr>
          <w:rFonts w:ascii="Times New Roman" w:hAnsi="Times New Roman" w:cs="Times New Roman"/>
          <w:sz w:val="28"/>
          <w:szCs w:val="28"/>
        </w:rPr>
        <w:t>ская территория парка Романовка</w:t>
      </w:r>
    </w:p>
    <w:p w:rsidR="00EB55BD" w:rsidRPr="004063FD" w:rsidRDefault="00EB55BD" w:rsidP="004063FD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Материалы и оборудование</w:t>
      </w:r>
    </w:p>
    <w:p w:rsidR="00EB55BD" w:rsidRPr="004063FD" w:rsidRDefault="005E1F43" w:rsidP="004063FD">
      <w:pPr>
        <w:pStyle w:val="a3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 работе использованы материалы</w:t>
      </w:r>
      <w:r w:rsidR="00EB55BD" w:rsidRPr="004063FD">
        <w:rPr>
          <w:rFonts w:ascii="Times New Roman" w:hAnsi="Times New Roman" w:cs="Times New Roman"/>
          <w:sz w:val="28"/>
          <w:szCs w:val="28"/>
        </w:rPr>
        <w:t>,</w:t>
      </w:r>
      <w:r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EB55BD" w:rsidRPr="004063FD">
        <w:rPr>
          <w:rFonts w:ascii="Times New Roman" w:hAnsi="Times New Roman" w:cs="Times New Roman"/>
          <w:sz w:val="28"/>
          <w:szCs w:val="28"/>
        </w:rPr>
        <w:t>собранные в парке Романовка (листья деревьев и кустарников, фотографии); литературу по краеведению, ме</w:t>
      </w:r>
      <w:r w:rsidRPr="004063FD">
        <w:rPr>
          <w:rFonts w:ascii="Times New Roman" w:hAnsi="Times New Roman" w:cs="Times New Roman"/>
          <w:sz w:val="28"/>
          <w:szCs w:val="28"/>
        </w:rPr>
        <w:t>тодические материалы и пособия.</w:t>
      </w:r>
    </w:p>
    <w:p w:rsidR="00EB55BD" w:rsidRPr="004063FD" w:rsidRDefault="00EB55BD" w:rsidP="004063FD">
      <w:pPr>
        <w:pStyle w:val="a3"/>
        <w:spacing w:after="0" w:line="240" w:lineRule="auto"/>
        <w:ind w:left="927"/>
        <w:rPr>
          <w:rFonts w:ascii="Times New Roman" w:hAnsi="Times New Roman" w:cs="Times New Roman"/>
          <w:sz w:val="28"/>
          <w:szCs w:val="28"/>
        </w:rPr>
      </w:pPr>
    </w:p>
    <w:p w:rsidR="00EB55BD" w:rsidRPr="004063FD" w:rsidRDefault="00EB55BD" w:rsidP="004063FD">
      <w:pPr>
        <w:pStyle w:val="a3"/>
        <w:spacing w:after="0" w:line="240" w:lineRule="auto"/>
        <w:ind w:left="927"/>
        <w:rPr>
          <w:rFonts w:ascii="Times New Roman" w:hAnsi="Times New Roman" w:cs="Times New Roman"/>
          <w:sz w:val="28"/>
          <w:szCs w:val="28"/>
        </w:rPr>
        <w:sectPr w:rsidR="00EB55BD" w:rsidRPr="004063FD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4063FD" w:rsidRDefault="00EB55BD" w:rsidP="004063FD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Основное содержание</w:t>
      </w:r>
    </w:p>
    <w:p w:rsidR="00EB55BD" w:rsidRPr="001A34CC" w:rsidRDefault="00EB55BD" w:rsidP="001A34CC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Парк</w:t>
      </w:r>
      <w:r w:rsidR="001A34CC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1A34CC">
        <w:rPr>
          <w:rFonts w:ascii="Times New Roman" w:hAnsi="Times New Roman" w:cs="Times New Roman"/>
          <w:sz w:val="28"/>
          <w:szCs w:val="28"/>
        </w:rPr>
        <w:t xml:space="preserve">Парк [от лат. </w:t>
      </w:r>
      <w:r w:rsidRPr="001A34CC">
        <w:rPr>
          <w:rFonts w:ascii="Times New Roman" w:hAnsi="Times New Roman" w:cs="Times New Roman"/>
          <w:sz w:val="28"/>
          <w:szCs w:val="28"/>
          <w:lang w:val="en-US"/>
        </w:rPr>
        <w:t>parricus</w:t>
      </w:r>
      <w:r w:rsidRPr="001A34CC">
        <w:rPr>
          <w:rFonts w:ascii="Times New Roman" w:hAnsi="Times New Roman" w:cs="Times New Roman"/>
          <w:sz w:val="28"/>
          <w:szCs w:val="28"/>
        </w:rPr>
        <w:t xml:space="preserve"> – отгороженное место] – территория с естественной или культурной растительностью, сетью дорого, аллей, с водоемами и площадками, предназначенными для рекреационных целей[6].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Для понимания экологической сущности городских садов и парков сегодня важно понимать, что это не просто какое-то собрание растений, которое волей человека превращено в посадки - изгороди, сады, парки, скверы и бульвары. Городские посадки – это очень специфичные растительные сообщества, которые ученые называют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урбанофитоценозами</w:t>
      </w:r>
      <w:r w:rsidRPr="004063FD">
        <w:rPr>
          <w:rFonts w:ascii="Times New Roman" w:hAnsi="Times New Roman" w:cs="Times New Roman"/>
          <w:sz w:val="28"/>
          <w:szCs w:val="28"/>
        </w:rPr>
        <w:t xml:space="preserve"> (от. </w:t>
      </w:r>
      <w:r w:rsidRPr="004063FD">
        <w:rPr>
          <w:rFonts w:ascii="Times New Roman" w:hAnsi="Times New Roman" w:cs="Times New Roman"/>
          <w:sz w:val="28"/>
          <w:szCs w:val="28"/>
          <w:lang w:val="en-US"/>
        </w:rPr>
        <w:t>urbanus</w:t>
      </w:r>
      <w:r w:rsidRPr="004063FD">
        <w:rPr>
          <w:rFonts w:ascii="Times New Roman" w:hAnsi="Times New Roman" w:cs="Times New Roman"/>
          <w:sz w:val="28"/>
          <w:szCs w:val="28"/>
        </w:rPr>
        <w:t xml:space="preserve">–городской, </w:t>
      </w:r>
      <w:r w:rsidRPr="004063FD">
        <w:rPr>
          <w:rFonts w:ascii="Times New Roman" w:hAnsi="Times New Roman" w:cs="Times New Roman"/>
          <w:sz w:val="28"/>
          <w:szCs w:val="28"/>
          <w:lang w:val="en-US"/>
        </w:rPr>
        <w:t>phyton</w:t>
      </w:r>
      <w:r w:rsidRPr="004063FD">
        <w:rPr>
          <w:rFonts w:ascii="Times New Roman" w:hAnsi="Times New Roman" w:cs="Times New Roman"/>
          <w:sz w:val="28"/>
          <w:szCs w:val="28"/>
        </w:rPr>
        <w:t xml:space="preserve"> – растениие, </w:t>
      </w:r>
      <w:r w:rsidRPr="004063FD">
        <w:rPr>
          <w:rFonts w:ascii="Times New Roman" w:hAnsi="Times New Roman" w:cs="Times New Roman"/>
          <w:sz w:val="28"/>
          <w:szCs w:val="28"/>
          <w:lang w:val="en-US"/>
        </w:rPr>
        <w:t>koinos</w:t>
      </w:r>
      <w:r w:rsidRPr="004063FD">
        <w:rPr>
          <w:rFonts w:ascii="Times New Roman" w:hAnsi="Times New Roman" w:cs="Times New Roman"/>
          <w:sz w:val="28"/>
          <w:szCs w:val="28"/>
        </w:rPr>
        <w:t xml:space="preserve"> – общий</w:t>
      </w:r>
      <w:r w:rsidR="00F72E55" w:rsidRPr="004063FD">
        <w:rPr>
          <w:rFonts w:ascii="Times New Roman" w:hAnsi="Times New Roman" w:cs="Times New Roman"/>
          <w:sz w:val="28"/>
          <w:szCs w:val="28"/>
        </w:rPr>
        <w:t>)</w:t>
      </w:r>
      <w:r w:rsidRPr="004063FD">
        <w:rPr>
          <w:rFonts w:ascii="Times New Roman" w:hAnsi="Times New Roman" w:cs="Times New Roman"/>
          <w:sz w:val="28"/>
          <w:szCs w:val="28"/>
        </w:rPr>
        <w:t xml:space="preserve"> [6].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К урбанофитоценозам (далее УФЦ) относятся растительные сообщества, расположенные на городских и сопряженных с ними территориях. Условия существования УФЦ совершенно не такие, чем у естественных. В городе особый климат, почвенно-грунтовый режим, растения здесь испытывают значи</w:t>
      </w:r>
      <w:r w:rsidR="00BD2051" w:rsidRPr="004063FD">
        <w:rPr>
          <w:rFonts w:ascii="Times New Roman" w:hAnsi="Times New Roman" w:cs="Times New Roman"/>
          <w:sz w:val="28"/>
          <w:szCs w:val="28"/>
        </w:rPr>
        <w:t xml:space="preserve">тельные рекреационные нагрузки. </w:t>
      </w:r>
      <w:r w:rsidRPr="004063FD">
        <w:rPr>
          <w:rFonts w:ascii="Times New Roman" w:hAnsi="Times New Roman" w:cs="Times New Roman"/>
          <w:sz w:val="28"/>
          <w:szCs w:val="28"/>
        </w:rPr>
        <w:t>УФЦ могут быть естественного, искусственного и спонтанного происхождения.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К УФЦ естественного происхождения относят участки лесопарков и парков, созданные на основе природных сообществ и находящиеся под активным антропогенным воздействием. Иногда бывшие естественные участки бывают настолько нарушены, что их уже нельзя считать фитоценозами.</w:t>
      </w:r>
      <w:r w:rsidR="00B07F08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К УФЦ спонтанного происхождения относятся фитоценозы, сформированные человеком из аборигенных и интродуцированных растений по архитектурному проекту в целях выполнения ими определенных функций, например, санитарно-гигиенических, эстетических, рекреационных и др.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Урбанофитоценозы относятся к настоящим растительным сообществам и им присущи все важнейшие признаки фитоценозов: взаимодействия между растениями, проявляющиеся в формировании определенной структуры сообщества и его развития. У УФЦ также, как и у естественных фитоценозов, существует взаимодействие их компонентов с окружающей средой.</w:t>
      </w:r>
    </w:p>
    <w:p w:rsidR="00B43496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Также, как и естественные сообщества, УФЦ – динамические системы. Для них характерны суточные, сезонные и разногодичные изменения. Вместе с тем, УФЦ – это очень специфические образования, отличающиеся от естественных в первую очередь тем, что своим появлением и существованием они так или иначе обязаны человеку. Размещение УФЦ в городе, взаимное расположение определенных видов деревьев, кустарников и трав программируется ландшафтными архитекторами. Ландшафтная архитектура – это своеобразный вид искусства, ведь основным «строительным материалом» здесь выступают живые растения, которые требуют постоянного внимания и поддержания в нужной форме. Без контроля со стороны человека такие насаждения «дичают» и перестают быть об</w:t>
      </w:r>
      <w:r w:rsidR="00B43496" w:rsidRPr="004063FD">
        <w:rPr>
          <w:rFonts w:ascii="Times New Roman" w:hAnsi="Times New Roman" w:cs="Times New Roman"/>
          <w:sz w:val="28"/>
          <w:szCs w:val="28"/>
        </w:rPr>
        <w:t>ъектами ландшафтной архитектуры[6].</w:t>
      </w:r>
    </w:p>
    <w:p w:rsidR="00EB55BD" w:rsidRPr="001A34CC" w:rsidRDefault="001A34CC" w:rsidP="001A34C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Растительность садов и парков. 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Различают </w:t>
      </w:r>
      <w:r w:rsidR="00EB55BD" w:rsidRPr="004063FD">
        <w:rPr>
          <w:rFonts w:ascii="Times New Roman" w:hAnsi="Times New Roman" w:cs="Times New Roman"/>
          <w:b/>
          <w:bCs/>
          <w:i/>
          <w:sz w:val="28"/>
          <w:szCs w:val="28"/>
        </w:rPr>
        <w:t>регулярные</w:t>
      </w:r>
      <w:r w:rsidR="003D0E1D" w:rsidRPr="004063F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парки с геометрически правильной планировкой, с подстриженными деревьями и кустарниками. </w:t>
      </w:r>
      <w:r w:rsidR="00EB55BD" w:rsidRPr="004063FD">
        <w:rPr>
          <w:rFonts w:ascii="Times New Roman" w:hAnsi="Times New Roman" w:cs="Times New Roman"/>
          <w:bCs/>
          <w:sz w:val="28"/>
          <w:szCs w:val="28"/>
        </w:rPr>
        <w:t>В</w:t>
      </w:r>
      <w:r w:rsidR="003D0E1D" w:rsidRPr="004063F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B55BD" w:rsidRPr="004063FD">
        <w:rPr>
          <w:rFonts w:ascii="Times New Roman" w:hAnsi="Times New Roman" w:cs="Times New Roman"/>
          <w:b/>
          <w:bCs/>
          <w:i/>
          <w:sz w:val="28"/>
          <w:szCs w:val="28"/>
        </w:rPr>
        <w:t>пейзажном</w:t>
      </w:r>
      <w:r w:rsidR="00EB55BD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EB55BD" w:rsidRPr="004063FD">
        <w:rPr>
          <w:rFonts w:ascii="Times New Roman" w:hAnsi="Times New Roman" w:cs="Times New Roman"/>
          <w:b/>
          <w:bCs/>
          <w:i/>
          <w:sz w:val="28"/>
          <w:szCs w:val="28"/>
        </w:rPr>
        <w:t>или</w:t>
      </w:r>
      <w:r w:rsidR="003D0E1D" w:rsidRPr="004063F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EB55BD" w:rsidRPr="004063FD">
        <w:rPr>
          <w:rFonts w:ascii="Times New Roman" w:hAnsi="Times New Roman" w:cs="Times New Roman"/>
          <w:b/>
          <w:bCs/>
          <w:i/>
          <w:sz w:val="28"/>
          <w:szCs w:val="28"/>
        </w:rPr>
        <w:t>ландшафтном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 парке можно увидеть </w:t>
      </w:r>
      <w:r w:rsidR="00EB55BD" w:rsidRPr="004063FD">
        <w:rPr>
          <w:rFonts w:ascii="Times New Roman" w:hAnsi="Times New Roman" w:cs="Times New Roman"/>
          <w:sz w:val="28"/>
          <w:szCs w:val="28"/>
        </w:rPr>
        <w:lastRenderedPageBreak/>
        <w:t xml:space="preserve">овраги, речки, пруды. Дорожки подчиняются рельефу местности, который напоминает естественную природу. </w:t>
      </w:r>
      <w:r w:rsidR="00EB55BD" w:rsidRPr="004063FD">
        <w:rPr>
          <w:rFonts w:ascii="Times New Roman" w:hAnsi="Times New Roman" w:cs="Times New Roman"/>
          <w:b/>
          <w:bCs/>
          <w:i/>
          <w:sz w:val="28"/>
          <w:szCs w:val="28"/>
        </w:rPr>
        <w:t>Природными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 парками называют такие, которые включают в себя обширные участки типичного или уникального ландшафта [6].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55BD" w:rsidRPr="004063FD">
        <w:rPr>
          <w:rFonts w:ascii="Times New Roman" w:hAnsi="Times New Roman" w:cs="Times New Roman"/>
          <w:sz w:val="28"/>
          <w:szCs w:val="28"/>
        </w:rPr>
        <w:t>Любая ландшафтная композиция, заранее спроектированная на базе тщательного изучения природных особенностей территории, построена на чередовании открытых и закрытых пространств. В регулярных садово-парковых композициях, где господствует прямая линия и принцип симметрии, открытые пространства представлены газонами, партерами, фонтанами, водными объектами с гладкой водой. В пейзажных парках, где всем элементам можно придать естественные очертания, открытые пространства представлены полянами, прудами, реками, ручьями. К закрытым простра</w:t>
      </w:r>
      <w:r w:rsidR="00B07F08" w:rsidRPr="004063FD">
        <w:rPr>
          <w:rFonts w:ascii="Times New Roman" w:hAnsi="Times New Roman" w:cs="Times New Roman"/>
          <w:sz w:val="28"/>
          <w:szCs w:val="28"/>
        </w:rPr>
        <w:t>нствам в регулярных композициях</w:t>
      </w:r>
      <w:r>
        <w:rPr>
          <w:rFonts w:ascii="Times New Roman" w:hAnsi="Times New Roman" w:cs="Times New Roman"/>
          <w:sz w:val="28"/>
          <w:szCs w:val="28"/>
        </w:rPr>
        <w:t xml:space="preserve"> относят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 плотные посадки дер</w:t>
      </w:r>
      <w:r>
        <w:rPr>
          <w:rFonts w:ascii="Times New Roman" w:hAnsi="Times New Roman" w:cs="Times New Roman"/>
          <w:sz w:val="28"/>
          <w:szCs w:val="28"/>
        </w:rPr>
        <w:t>евьев и кустарников – боскеты,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 в пейзажных – рощи и массивы.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Выделяют следующие элементы парковых композиций: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i/>
          <w:sz w:val="28"/>
          <w:szCs w:val="28"/>
        </w:rPr>
        <w:t>Газон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основной элемент оформления открытых пространств различных ландшафтных композиций. Различают газоны декоративные, луговые и спортивные. Газоны можно назвать разновидностью искусственно созданной че</w:t>
      </w:r>
      <w:r w:rsidR="00600303" w:rsidRPr="004063FD">
        <w:rPr>
          <w:rFonts w:ascii="Times New Roman" w:hAnsi="Times New Roman" w:cs="Times New Roman"/>
          <w:sz w:val="28"/>
          <w:szCs w:val="28"/>
        </w:rPr>
        <w:t xml:space="preserve">ловеком луговой растительности.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Одиночные посадки</w:t>
      </w:r>
      <w:r w:rsidRPr="004063FD">
        <w:rPr>
          <w:rFonts w:ascii="Times New Roman" w:hAnsi="Times New Roman" w:cs="Times New Roman"/>
          <w:sz w:val="28"/>
          <w:szCs w:val="28"/>
        </w:rPr>
        <w:t>. Одиночное дерево или кустарник высаживаются на поляне или на площадке, они выполняют, как правило, роль композиционного центра. Одиночные посадки отличаются от окружающих насаждений формой кроны, окраской листвы, цветов или плодов.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Аллея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прямолинейная или изогнутая дорога, с двух сторон которой посажены деревья.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Рядовые</w:t>
      </w:r>
      <w:r w:rsidR="00FB1482" w:rsidRPr="004063F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посадки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это посадки деревьев. Они могут быть дополнены кустарниками или живыми изгородями.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Живые изгороди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свободно растущие или подстриженные кустарники, высаженные в один или несколько рядов. Живые изгороди могут иметь высоту от 0,3 м</w:t>
      </w:r>
      <w:r w:rsidR="00B43496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(бордюр) до 2м и более( зеленые стены).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Группа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это сочетание древесных растений одного или нескольких видов, посаженных изолированно на открытом пространстве парка. Это основной элемент ландшафтных композиций как регулярных, так и пейзажных.</w:t>
      </w:r>
      <w:r w:rsidR="00B43496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Куртины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это небольшие группы, до 20-30 дере</w:t>
      </w:r>
      <w:r w:rsidR="00467D89" w:rsidRPr="004063FD">
        <w:rPr>
          <w:rFonts w:ascii="Times New Roman" w:hAnsi="Times New Roman" w:cs="Times New Roman"/>
          <w:sz w:val="28"/>
          <w:szCs w:val="28"/>
        </w:rPr>
        <w:t>вьев, чаще всего одной породы. К</w:t>
      </w:r>
      <w:r w:rsidRPr="004063FD">
        <w:rPr>
          <w:rFonts w:ascii="Times New Roman" w:hAnsi="Times New Roman" w:cs="Times New Roman"/>
          <w:sz w:val="28"/>
          <w:szCs w:val="28"/>
        </w:rPr>
        <w:t>уртины могут быть древесно-кустарниковыми или кустарниковыми, могут находиться на открытом пространстве или среди древостоя.</w:t>
      </w:r>
      <w:r w:rsidR="00B07F08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Массивы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это сочетание древесных растений одного или нескольких видов на значительной площади (о,5-20га). Чаще всего массивы многоярусны.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Цветники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это участки правильной геометрической или свободной формы, где высаживаются однолетние или многолетние цветочные растения. В композиции цветников иногда включаются кустарники, декоративные камни, вода.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Архитектурные элементы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это фонари, ограждения, фонтаны, беседки, вазы, скульптуры, каскады, </w:t>
      </w:r>
      <w:r w:rsidR="00B43496" w:rsidRPr="004063FD">
        <w:rPr>
          <w:rFonts w:ascii="Times New Roman" w:hAnsi="Times New Roman" w:cs="Times New Roman"/>
          <w:sz w:val="28"/>
          <w:szCs w:val="28"/>
        </w:rPr>
        <w:t>террасы</w:t>
      </w:r>
      <w:r w:rsidRPr="004063FD">
        <w:rPr>
          <w:rFonts w:ascii="Times New Roman" w:hAnsi="Times New Roman" w:cs="Times New Roman"/>
          <w:sz w:val="28"/>
          <w:szCs w:val="28"/>
        </w:rPr>
        <w:t>, подпорные стенки, лестницы, стенды, киоски и т.п.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Дорожки и площадки</w:t>
      </w:r>
      <w:r w:rsidRPr="004063FD">
        <w:rPr>
          <w:rFonts w:ascii="Times New Roman" w:hAnsi="Times New Roman" w:cs="Times New Roman"/>
          <w:sz w:val="28"/>
          <w:szCs w:val="28"/>
        </w:rPr>
        <w:t>. В зависимости от назначения, расположения, количества пешеходов и выполняемых функций дорожки и площадки могут иметь различное покрытие: асфальт, декоративную плитку, мелкие частицы гранита или мрамора.</w:t>
      </w:r>
      <w:r w:rsidR="003D0E1D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Партер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представляет собой живой ковер на </w:t>
      </w:r>
      <w:r w:rsidRPr="004063FD">
        <w:rPr>
          <w:rFonts w:ascii="Times New Roman" w:hAnsi="Times New Roman" w:cs="Times New Roman"/>
          <w:sz w:val="28"/>
          <w:szCs w:val="28"/>
        </w:rPr>
        <w:lastRenderedPageBreak/>
        <w:t>поверхности земли. Партер состоит из газона, цветов низкого бордюра из стриженого кустарника, песка, толченого угля, битого стекла и т.п. в композицию партера могут быть включены одиночные и рядовые посадки низкорослых деревьев, скульптура, фонтаны, бассейны.</w:t>
      </w:r>
      <w:r w:rsidR="00B43496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i/>
          <w:sz w:val="28"/>
          <w:szCs w:val="28"/>
        </w:rPr>
        <w:t>Боскет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объемная композиция из деревьев и кустарников</w:t>
      </w:r>
      <w:r w:rsidR="00B07F08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B43496" w:rsidRPr="004063FD">
        <w:rPr>
          <w:rFonts w:ascii="Times New Roman" w:hAnsi="Times New Roman" w:cs="Times New Roman"/>
          <w:sz w:val="28"/>
          <w:szCs w:val="28"/>
        </w:rPr>
        <w:t>[7]</w:t>
      </w:r>
      <w:r w:rsidRPr="004063FD">
        <w:rPr>
          <w:rFonts w:ascii="Times New Roman" w:hAnsi="Times New Roman" w:cs="Times New Roman"/>
          <w:sz w:val="28"/>
          <w:szCs w:val="28"/>
        </w:rPr>
        <w:t>.</w:t>
      </w:r>
    </w:p>
    <w:p w:rsidR="00EB55BD" w:rsidRPr="001A34CC" w:rsidRDefault="00EB55BD" w:rsidP="001A34CC">
      <w:pPr>
        <w:pStyle w:val="a3"/>
        <w:numPr>
          <w:ilvl w:val="1"/>
          <w:numId w:val="2"/>
        </w:numPr>
        <w:spacing w:after="0" w:line="240" w:lineRule="auto"/>
        <w:ind w:left="0" w:firstLine="568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Историческая справка о парке Романовка</w:t>
      </w:r>
      <w:r w:rsidR="001A34CC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1A34CC">
        <w:rPr>
          <w:rFonts w:ascii="Times New Roman" w:hAnsi="Times New Roman" w:cs="Times New Roman"/>
          <w:sz w:val="28"/>
          <w:szCs w:val="28"/>
        </w:rPr>
        <w:t>Парк Романовка находится в городе Кингисеппе на правом берегу реки Луги в исторической части города</w:t>
      </w:r>
      <w:r w:rsidR="00404D73" w:rsidRPr="001A34CC">
        <w:rPr>
          <w:rFonts w:ascii="Times New Roman" w:hAnsi="Times New Roman" w:cs="Times New Roman"/>
          <w:sz w:val="28"/>
          <w:szCs w:val="28"/>
        </w:rPr>
        <w:t xml:space="preserve"> </w:t>
      </w:r>
      <w:r w:rsidRPr="001A34CC">
        <w:rPr>
          <w:rFonts w:ascii="Times New Roman" w:hAnsi="Times New Roman" w:cs="Times New Roman"/>
          <w:sz w:val="28"/>
          <w:szCs w:val="28"/>
        </w:rPr>
        <w:t>(</w:t>
      </w:r>
      <w:r w:rsidR="00BD2051" w:rsidRPr="001A34CC">
        <w:rPr>
          <w:rFonts w:ascii="Times New Roman" w:hAnsi="Times New Roman" w:cs="Times New Roman"/>
          <w:sz w:val="28"/>
          <w:szCs w:val="28"/>
        </w:rPr>
        <w:t>рис. 5</w:t>
      </w:r>
      <w:r w:rsidR="00600303" w:rsidRPr="001A34CC">
        <w:rPr>
          <w:rFonts w:ascii="Times New Roman" w:hAnsi="Times New Roman" w:cs="Times New Roman"/>
          <w:sz w:val="28"/>
          <w:szCs w:val="28"/>
        </w:rPr>
        <w:t>, [16]</w:t>
      </w:r>
      <w:r w:rsidRPr="001A34CC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571"/>
      </w:tblGrid>
      <w:tr w:rsidR="00EB55BD" w:rsidRPr="004063FD" w:rsidTr="00221DBC">
        <w:tc>
          <w:tcPr>
            <w:tcW w:w="9571" w:type="dxa"/>
            <w:vAlign w:val="center"/>
          </w:tcPr>
          <w:p w:rsidR="00EB55BD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58" style="position:absolute;left:0;text-align:left;margin-left:196.5pt;margin-top:73.15pt;width:27.5pt;height:29.15pt;z-index:251661312" fillcolor="yellow">
                  <v:textbox>
                    <w:txbxContent>
                      <w:p w:rsidR="002861C6" w:rsidRPr="00221DBC" w:rsidRDefault="002861C6" w:rsidP="00221DBC">
                        <w:pPr>
                          <w:spacing w:after="0" w:line="240" w:lineRule="auto"/>
                          <w:rPr>
                            <w:b/>
                          </w:rPr>
                        </w:pPr>
                        <w:r w:rsidRPr="00221DBC"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59" style="position:absolute;left:0;text-align:left;margin-left:151.45pt;margin-top:65.1pt;width:27.5pt;height:29.15pt;z-index:251662336" fillcolor="yellow">
                  <v:textbox>
                    <w:txbxContent>
                      <w:p w:rsidR="002861C6" w:rsidRPr="00221DBC" w:rsidRDefault="002861C6" w:rsidP="00221DBC">
                        <w:pPr>
                          <w:spacing w:after="0" w:line="240" w:lineRule="auto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</w:t>
                        </w:r>
                      </w:p>
                    </w:txbxContent>
                  </v:textbox>
                </v:oval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3" style="position:absolute;left:0;text-align:left;margin-left:151.65pt;margin-top:54.25pt;width:110.55pt;height:67.75pt;z-index:251658240" coordsize="2211,1355" path="m318,47hdc313,79,302,111,302,144v,107,67,188,-49,226c136,332,155,366,140,483v-12,94,-3,147,-65,211c58,867,,1104,140,1244v21,-5,55,4,64,-16c240,1143,163,1100,107,1082v16,-11,32,-23,49,-32c171,1043,198,1050,204,1034,247,917,169,846,285,807v87,85,-36,-48,49,146c345,978,410,994,431,1001v5,-22,-3,-54,16,-65c555,872,496,1016,496,1017v5,27,3,57,16,81c529,1128,571,1136,593,1163v12,15,14,40,32,48c660,1227,700,1222,738,1228v38,113,1,86,81,113c926,1306,821,1355,884,1276v22,-28,66,-38,97,-48c992,1196,981,1142,1013,1131v235,-81,-73,-41,437,-65c1589,1021,1358,1092,1628,1034v80,-17,165,-55,243,-81c1903,942,1939,939,1968,920v63,-41,30,-26,97,-48c2138,799,2063,884,2114,791v19,-34,52,-60,64,-97c2189,662,2211,597,2211,597v-5,-22,-6,-45,-16,-65c2168,478,2084,484,2033,467v-52,-51,-40,-73,-113,-97c1882,375,1843,377,1806,386v-33,8,-97,33,-97,33c1560,408,1509,401,1386,370v-321,24,-301,32,-696,16c674,375,653,369,641,354v-11,-13,-2,-39,-16,-49c588,280,538,287,496,273,474,251,441,237,431,208,420,176,410,143,399,111,378,47,397,68,334,47,323,36,309,,302,14v-10,20,6,45,16,65c323,89,318,58,318,47xe" filled="f" strokecolor="red">
                  <v:path arrowok="t"/>
                </v:shape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Рисунок 1" o:spid="_x0000_i1029" type="#_x0000_t75" style="width:339.8pt;height:208.7pt;visibility:visible;mso-wrap-style:square">
                  <v:imagedata r:id="rId18" o:title="" croptop="10331f" cropbottom="4882f" cropleft="14551f" cropright="5129f"/>
                </v:shape>
              </w:pict>
            </w:r>
          </w:p>
        </w:tc>
      </w:tr>
      <w:tr w:rsidR="00EB55BD" w:rsidRPr="004063FD" w:rsidTr="00221DBC">
        <w:tc>
          <w:tcPr>
            <w:tcW w:w="9571" w:type="dxa"/>
            <w:vAlign w:val="center"/>
          </w:tcPr>
          <w:p w:rsidR="00221DBC" w:rsidRPr="004063FD" w:rsidRDefault="00EB55BD" w:rsidP="001A34C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</w:t>
            </w:r>
            <w:r w:rsidR="00BD2051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5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. Карта-схема парка Романовка</w:t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(</w:t>
            </w:r>
            <w:r w:rsidR="0060030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границы парка обозначены красным</w:t>
            </w:r>
            <w:r w:rsidR="00221DB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, номера ботанических площадок в центре желтых кружков</w:t>
            </w:r>
            <w:r w:rsidR="0060030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</w:tc>
      </w:tr>
    </w:tbl>
    <w:p w:rsidR="0027728C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 1830-х гг. это имение оказалось во владении Карла Ивановича Бистрома. Весной 1836 года он занялся устройством земель. Название «Романовка» парк получил в честь бр</w:t>
      </w:r>
      <w:r w:rsidR="00DC06A0" w:rsidRPr="004063FD">
        <w:rPr>
          <w:rFonts w:ascii="Times New Roman" w:hAnsi="Times New Roman" w:cs="Times New Roman"/>
          <w:sz w:val="28"/>
          <w:szCs w:val="28"/>
        </w:rPr>
        <w:t>ата Бистрома, Романа Ивановича. В 1838 г.</w:t>
      </w:r>
      <w:r w:rsidRPr="004063FD">
        <w:rPr>
          <w:rFonts w:ascii="Times New Roman" w:hAnsi="Times New Roman" w:cs="Times New Roman"/>
          <w:sz w:val="28"/>
          <w:szCs w:val="28"/>
        </w:rPr>
        <w:t xml:space="preserve"> К.И. Бистром умер, и офицеры Гвардейского корпуса поставили ему памятник в изображении бронзового льва работы П.К. Клодта. Рядом с могилой были построены часовня и инвалидный дом для солдат-ветеранов</w:t>
      </w:r>
      <w:r w:rsidR="0027728C" w:rsidRPr="004063FD">
        <w:rPr>
          <w:rFonts w:ascii="Times New Roman" w:hAnsi="Times New Roman" w:cs="Times New Roman"/>
          <w:sz w:val="28"/>
          <w:szCs w:val="28"/>
        </w:rPr>
        <w:t xml:space="preserve"> (рис. </w:t>
      </w:r>
      <w:r w:rsidR="00FB1482" w:rsidRPr="004063FD">
        <w:rPr>
          <w:rFonts w:ascii="Times New Roman" w:hAnsi="Times New Roman" w:cs="Times New Roman"/>
          <w:sz w:val="28"/>
          <w:szCs w:val="28"/>
        </w:rPr>
        <w:t xml:space="preserve">6, </w:t>
      </w:r>
      <w:r w:rsidR="00895F92" w:rsidRPr="004063FD">
        <w:rPr>
          <w:rFonts w:ascii="Times New Roman" w:hAnsi="Times New Roman" w:cs="Times New Roman"/>
          <w:sz w:val="28"/>
          <w:szCs w:val="28"/>
        </w:rPr>
        <w:t>8</w:t>
      </w:r>
      <w:r w:rsidR="0027728C" w:rsidRPr="004063FD">
        <w:rPr>
          <w:rFonts w:ascii="Times New Roman" w:hAnsi="Times New Roman" w:cs="Times New Roman"/>
          <w:sz w:val="28"/>
          <w:szCs w:val="28"/>
        </w:rPr>
        <w:t>)</w:t>
      </w:r>
      <w:r w:rsidRPr="004063FD">
        <w:rPr>
          <w:rFonts w:ascii="Times New Roman" w:hAnsi="Times New Roman" w:cs="Times New Roman"/>
          <w:sz w:val="28"/>
          <w:szCs w:val="28"/>
        </w:rPr>
        <w:t>. Впоследствии был разбит парк</w:t>
      </w:r>
      <w:r w:rsidR="00DC06A0" w:rsidRPr="004063FD">
        <w:rPr>
          <w:rFonts w:ascii="Times New Roman" w:hAnsi="Times New Roman" w:cs="Times New Roman"/>
          <w:sz w:val="28"/>
          <w:szCs w:val="28"/>
        </w:rPr>
        <w:t>,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 традиционном для</w:t>
      </w:r>
      <w:r w:rsidR="0027728C" w:rsidRPr="004063FD">
        <w:rPr>
          <w:rFonts w:ascii="Times New Roman" w:hAnsi="Times New Roman" w:cs="Times New Roman"/>
          <w:sz w:val="28"/>
          <w:szCs w:val="28"/>
        </w:rPr>
        <w:t xml:space="preserve"> того вр</w:t>
      </w:r>
      <w:r w:rsidR="00B43496" w:rsidRPr="004063FD">
        <w:rPr>
          <w:rFonts w:ascii="Times New Roman" w:hAnsi="Times New Roman" w:cs="Times New Roman"/>
          <w:sz w:val="28"/>
          <w:szCs w:val="28"/>
        </w:rPr>
        <w:t>емени английском стиле (рис</w:t>
      </w:r>
      <w:r w:rsidR="00FB1482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B43496" w:rsidRPr="004063FD">
        <w:rPr>
          <w:rFonts w:ascii="Times New Roman" w:hAnsi="Times New Roman" w:cs="Times New Roman"/>
          <w:sz w:val="28"/>
          <w:szCs w:val="28"/>
        </w:rPr>
        <w:t>.6,</w:t>
      </w:r>
      <w:r w:rsidR="0027728C" w:rsidRPr="004063FD">
        <w:rPr>
          <w:rFonts w:ascii="Times New Roman" w:hAnsi="Times New Roman" w:cs="Times New Roman"/>
          <w:sz w:val="28"/>
          <w:szCs w:val="28"/>
        </w:rPr>
        <w:t>7).</w:t>
      </w:r>
      <w:r w:rsidR="00FB1482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27728C" w:rsidRPr="004063FD">
        <w:rPr>
          <w:rFonts w:ascii="Times New Roman" w:hAnsi="Times New Roman" w:cs="Times New Roman"/>
          <w:sz w:val="28"/>
          <w:szCs w:val="28"/>
        </w:rPr>
        <w:t>Сохранившийся до наших времен памятник стал основанием для постановки Романо</w:t>
      </w:r>
      <w:r w:rsidR="00895F92" w:rsidRPr="004063FD">
        <w:rPr>
          <w:rFonts w:ascii="Times New Roman" w:hAnsi="Times New Roman" w:cs="Times New Roman"/>
          <w:sz w:val="28"/>
          <w:szCs w:val="28"/>
        </w:rPr>
        <w:t>вки под государственную охрану.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4785"/>
        <w:gridCol w:w="4786"/>
      </w:tblGrid>
      <w:tr w:rsidR="0027728C" w:rsidRPr="004063FD" w:rsidTr="00DC06A0">
        <w:tc>
          <w:tcPr>
            <w:tcW w:w="4785" w:type="dxa"/>
          </w:tcPr>
          <w:p w:rsidR="0027728C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0" type="#_x0000_t75" style="width:189.3pt;height:109.2pt">
                  <v:imagedata r:id="rId19" o:title="IMG_20191106_140304" croptop="9107f" cropbottom="11508f" cropleft="4875f" cropright="2116f"/>
                </v:shape>
              </w:pict>
            </w:r>
          </w:p>
        </w:tc>
        <w:tc>
          <w:tcPr>
            <w:tcW w:w="4786" w:type="dxa"/>
          </w:tcPr>
          <w:p w:rsidR="0027728C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1" type="#_x0000_t75" style="width:143.2pt;height:107.6pt">
                  <v:imagedata r:id="rId20" o:title="IMG_20191010_170141" blacklevel="6554f"/>
                </v:shape>
              </w:pict>
            </w:r>
          </w:p>
        </w:tc>
      </w:tr>
      <w:tr w:rsidR="0027728C" w:rsidRPr="004063FD" w:rsidTr="00DC06A0">
        <w:tc>
          <w:tcPr>
            <w:tcW w:w="4785" w:type="dxa"/>
          </w:tcPr>
          <w:p w:rsidR="00DC06A0" w:rsidRPr="004063FD" w:rsidRDefault="00DC06A0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6. Имение К.И. Бистрома,</w:t>
            </w:r>
          </w:p>
          <w:p w:rsidR="0027728C" w:rsidRPr="004063FD" w:rsidRDefault="00DC06A0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г. </w:t>
            </w:r>
            <w:r w:rsidR="0027728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Ямбург, снимок 1912-1913 гг.</w:t>
            </w:r>
          </w:p>
        </w:tc>
        <w:tc>
          <w:tcPr>
            <w:tcW w:w="4786" w:type="dxa"/>
          </w:tcPr>
          <w:p w:rsidR="0027728C" w:rsidRPr="004063FD" w:rsidRDefault="0027728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7. Памятник К.И. Бистрому в парке Романовка, снимок 2019 г.</w:t>
            </w:r>
          </w:p>
        </w:tc>
      </w:tr>
    </w:tbl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Несмотря на искусственное происхождение, его ландшафт напоминает естественный для этих мест. До наших дней в центральной части сохр</w:t>
      </w:r>
      <w:r w:rsidR="0027728C" w:rsidRPr="004063FD">
        <w:rPr>
          <w:rFonts w:ascii="Times New Roman" w:hAnsi="Times New Roman" w:cs="Times New Roman"/>
          <w:sz w:val="28"/>
          <w:szCs w:val="28"/>
        </w:rPr>
        <w:t xml:space="preserve">анились старые дорожки, аллеи, </w:t>
      </w:r>
      <w:r w:rsidRPr="004063FD">
        <w:rPr>
          <w:rFonts w:ascii="Times New Roman" w:hAnsi="Times New Roman" w:cs="Times New Roman"/>
          <w:sz w:val="28"/>
          <w:szCs w:val="28"/>
        </w:rPr>
        <w:t>видовая площадка на берегу р. Луги</w:t>
      </w:r>
      <w:r w:rsidR="0027728C" w:rsidRPr="004063FD">
        <w:rPr>
          <w:rFonts w:ascii="Times New Roman" w:hAnsi="Times New Roman" w:cs="Times New Roman"/>
          <w:sz w:val="28"/>
          <w:szCs w:val="28"/>
        </w:rPr>
        <w:t xml:space="preserve">. </w:t>
      </w:r>
      <w:r w:rsidR="0027728C" w:rsidRPr="004063FD">
        <w:rPr>
          <w:rFonts w:ascii="Times New Roman" w:hAnsi="Times New Roman" w:cs="Times New Roman"/>
          <w:sz w:val="28"/>
          <w:szCs w:val="28"/>
        </w:rPr>
        <w:lastRenderedPageBreak/>
        <w:t>Также в исторической части парка можно наблюдать остатки строений 20 века</w:t>
      </w:r>
      <w:r w:rsidR="00FB1482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27728C" w:rsidRPr="004063FD">
        <w:rPr>
          <w:rFonts w:ascii="Times New Roman" w:hAnsi="Times New Roman" w:cs="Times New Roman"/>
          <w:sz w:val="28"/>
          <w:szCs w:val="28"/>
        </w:rPr>
        <w:t>(рис.9</w:t>
      </w:r>
      <w:r w:rsidRPr="004063FD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7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3"/>
        <w:gridCol w:w="4111"/>
      </w:tblGrid>
      <w:tr w:rsidR="0027728C" w:rsidRPr="004063FD" w:rsidTr="00DC06A0">
        <w:tc>
          <w:tcPr>
            <w:tcW w:w="5353" w:type="dxa"/>
          </w:tcPr>
          <w:p w:rsidR="0027728C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2" type="#_x0000_t75" style="width:143.2pt;height:107.6pt">
                  <v:imagedata r:id="rId21" o:title="IMG_20191010_160236"/>
                </v:shape>
              </w:pict>
            </w:r>
          </w:p>
        </w:tc>
        <w:tc>
          <w:tcPr>
            <w:tcW w:w="4111" w:type="dxa"/>
          </w:tcPr>
          <w:p w:rsidR="0027728C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3" type="#_x0000_t75" style="width:142.4pt;height:106.8pt">
                  <v:imagedata r:id="rId22" o:title="IMG_20191010_171246"/>
                </v:shape>
              </w:pict>
            </w:r>
          </w:p>
        </w:tc>
      </w:tr>
      <w:tr w:rsidR="0027728C" w:rsidRPr="004063FD" w:rsidTr="00DC06A0">
        <w:tc>
          <w:tcPr>
            <w:tcW w:w="5353" w:type="dxa"/>
          </w:tcPr>
          <w:p w:rsidR="0027728C" w:rsidRPr="004063FD" w:rsidRDefault="0027728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8. Здание Кингисеппской детской юношеской школы «Юность»,</w:t>
            </w:r>
            <w:r w:rsidR="00DC06A0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2019г</w:t>
            </w:r>
          </w:p>
        </w:tc>
        <w:tc>
          <w:tcPr>
            <w:tcW w:w="4111" w:type="dxa"/>
          </w:tcPr>
          <w:p w:rsidR="0027728C" w:rsidRPr="004063FD" w:rsidRDefault="0027728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9. Остатки строений в парке Романо</w:t>
            </w:r>
            <w:r w:rsidR="00DC06A0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вка, снимок 2019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г.</w:t>
            </w:r>
          </w:p>
        </w:tc>
      </w:tr>
    </w:tbl>
    <w:p w:rsidR="00EB55BD" w:rsidRPr="004063FD" w:rsidRDefault="00895F92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Велико видовое разнообразие растительности на Романовке (рис. 10, 11). </w:t>
      </w:r>
      <w:r w:rsidR="00EB55BD" w:rsidRPr="004063FD">
        <w:rPr>
          <w:rFonts w:ascii="Times New Roman" w:hAnsi="Times New Roman" w:cs="Times New Roman"/>
          <w:sz w:val="28"/>
          <w:szCs w:val="28"/>
        </w:rPr>
        <w:t>Сосны, ясени и вязы, растущие здесь, достигают возраста в 100-160 лет, а некоторые другие виды достигают до 180-200 лет [2,3,4].</w:t>
      </w:r>
    </w:p>
    <w:tbl>
      <w:tblPr>
        <w:tblStyle w:val="a7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283"/>
        <w:gridCol w:w="4253"/>
      </w:tblGrid>
      <w:tr w:rsidR="00895F92" w:rsidRPr="004063FD" w:rsidTr="00A65034">
        <w:tc>
          <w:tcPr>
            <w:tcW w:w="4928" w:type="dxa"/>
          </w:tcPr>
          <w:p w:rsidR="00895F92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4" type="#_x0000_t75" style="width:93.05pt;height:126.2pt">
                  <v:imagedata r:id="rId23" o:title="IMG_20191010_171213"/>
                </v:shape>
              </w:pict>
            </w:r>
          </w:p>
        </w:tc>
        <w:tc>
          <w:tcPr>
            <w:tcW w:w="4536" w:type="dxa"/>
            <w:gridSpan w:val="2"/>
          </w:tcPr>
          <w:p w:rsidR="00895F92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5" type="#_x0000_t75" style="width:161.8pt;height:121.35pt">
                  <v:imagedata r:id="rId24" o:title="IMG_20191010_171702" gain="1.25" blacklevel="6554f"/>
                </v:shape>
              </w:pict>
            </w:r>
          </w:p>
        </w:tc>
      </w:tr>
      <w:tr w:rsidR="00895F92" w:rsidRPr="004063FD" w:rsidTr="00A65034">
        <w:trPr>
          <w:trHeight w:val="449"/>
        </w:trPr>
        <w:tc>
          <w:tcPr>
            <w:tcW w:w="5211" w:type="dxa"/>
            <w:gridSpan w:val="2"/>
          </w:tcPr>
          <w:p w:rsidR="00895F92" w:rsidRPr="004063FD" w:rsidRDefault="00895F92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10. Старо</w:t>
            </w:r>
            <w:r w:rsidR="00467D8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возрастные дер</w:t>
            </w:r>
            <w:r w:rsidR="00DC06A0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евья</w:t>
            </w:r>
            <w:r w:rsidR="00A65034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 парке</w:t>
            </w:r>
          </w:p>
        </w:tc>
        <w:tc>
          <w:tcPr>
            <w:tcW w:w="4253" w:type="dxa"/>
          </w:tcPr>
          <w:p w:rsidR="00895F92" w:rsidRPr="004063FD" w:rsidRDefault="00895F92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11. </w:t>
            </w:r>
            <w:r w:rsidR="00467D8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Площадка в нижней части парка</w:t>
            </w:r>
          </w:p>
        </w:tc>
      </w:tr>
    </w:tbl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 советские времена парк назывался «Комсомоловкой». Здесь располагался городской парк культуры и отдыха, проходили городские праздники, спортивные мероприятия. До начала этого века в парке работали аттракцио</w:t>
      </w:r>
      <w:r w:rsidR="00A65034" w:rsidRPr="004063FD">
        <w:rPr>
          <w:rFonts w:ascii="Times New Roman" w:hAnsi="Times New Roman" w:cs="Times New Roman"/>
          <w:sz w:val="28"/>
          <w:szCs w:val="28"/>
        </w:rPr>
        <w:t xml:space="preserve">ны, которые были демонтированы. </w:t>
      </w:r>
      <w:r w:rsidRPr="004063FD">
        <w:rPr>
          <w:rFonts w:ascii="Times New Roman" w:hAnsi="Times New Roman" w:cs="Times New Roman"/>
          <w:sz w:val="28"/>
          <w:szCs w:val="28"/>
        </w:rPr>
        <w:t>В настоящее время площадь парка составляет 46 га [8]. Вся территория занята МБУДО «Кингисеппская детско-юношеская школа «</w:t>
      </w:r>
      <w:r w:rsidR="0078791C" w:rsidRPr="004063FD">
        <w:rPr>
          <w:rFonts w:ascii="Times New Roman" w:hAnsi="Times New Roman" w:cs="Times New Roman"/>
          <w:sz w:val="28"/>
          <w:szCs w:val="28"/>
        </w:rPr>
        <w:t xml:space="preserve">Юность» - рис. </w:t>
      </w:r>
      <w:r w:rsidR="00863FB9" w:rsidRPr="004063FD">
        <w:rPr>
          <w:rFonts w:ascii="Times New Roman" w:hAnsi="Times New Roman" w:cs="Times New Roman"/>
          <w:sz w:val="28"/>
          <w:szCs w:val="28"/>
        </w:rPr>
        <w:t>12</w:t>
      </w:r>
      <w:r w:rsidR="0078791C" w:rsidRPr="004063FD">
        <w:rPr>
          <w:rFonts w:ascii="Times New Roman" w:hAnsi="Times New Roman" w:cs="Times New Roman"/>
          <w:sz w:val="28"/>
          <w:szCs w:val="28"/>
        </w:rPr>
        <w:t xml:space="preserve">. </w:t>
      </w:r>
      <w:r w:rsidRPr="004063FD">
        <w:rPr>
          <w:rFonts w:ascii="Times New Roman" w:hAnsi="Times New Roman" w:cs="Times New Roman"/>
          <w:sz w:val="28"/>
          <w:szCs w:val="28"/>
        </w:rPr>
        <w:t xml:space="preserve">Сегодня </w:t>
      </w:r>
      <w:r w:rsidR="00A65034" w:rsidRPr="004063FD">
        <w:rPr>
          <w:rFonts w:ascii="Times New Roman" w:hAnsi="Times New Roman" w:cs="Times New Roman"/>
          <w:sz w:val="28"/>
          <w:szCs w:val="28"/>
        </w:rPr>
        <w:t>здесь</w:t>
      </w:r>
      <w:r w:rsidRPr="004063FD">
        <w:rPr>
          <w:rFonts w:ascii="Times New Roman" w:hAnsi="Times New Roman" w:cs="Times New Roman"/>
          <w:sz w:val="28"/>
          <w:szCs w:val="28"/>
        </w:rPr>
        <w:t xml:space="preserve"> работает клуб конного спорта «Паж», </w:t>
      </w:r>
      <w:r w:rsidR="00A65034" w:rsidRPr="004063FD">
        <w:rPr>
          <w:rFonts w:ascii="Times New Roman" w:hAnsi="Times New Roman" w:cs="Times New Roman"/>
          <w:sz w:val="28"/>
          <w:szCs w:val="28"/>
        </w:rPr>
        <w:t>где дети и взрослые уча</w:t>
      </w:r>
      <w:r w:rsidRPr="004063FD">
        <w:rPr>
          <w:rFonts w:ascii="Times New Roman" w:hAnsi="Times New Roman" w:cs="Times New Roman"/>
          <w:sz w:val="28"/>
          <w:szCs w:val="28"/>
        </w:rPr>
        <w:t>ться верховой езде</w:t>
      </w:r>
      <w:r w:rsidR="0078791C" w:rsidRPr="004063FD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63FB9" w:rsidRPr="004063FD">
        <w:rPr>
          <w:rFonts w:ascii="Times New Roman" w:hAnsi="Times New Roman" w:cs="Times New Roman"/>
          <w:sz w:val="28"/>
          <w:szCs w:val="28"/>
        </w:rPr>
        <w:t>13</w:t>
      </w:r>
      <w:r w:rsidR="0078791C" w:rsidRPr="004063FD">
        <w:rPr>
          <w:rFonts w:ascii="Times New Roman" w:hAnsi="Times New Roman" w:cs="Times New Roman"/>
          <w:sz w:val="28"/>
          <w:szCs w:val="28"/>
        </w:rPr>
        <w:t>)</w:t>
      </w:r>
      <w:r w:rsidRPr="004063FD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5"/>
        <w:gridCol w:w="4786"/>
      </w:tblGrid>
      <w:tr w:rsidR="0078791C" w:rsidRPr="004063FD" w:rsidTr="00DC06A0">
        <w:tc>
          <w:tcPr>
            <w:tcW w:w="4785" w:type="dxa"/>
          </w:tcPr>
          <w:p w:rsidR="0078791C" w:rsidRPr="004063FD" w:rsidRDefault="00C60FBE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8791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"https://new.kingisepplo.ru/files/681/2018/10/P_20180928_132724.jpg"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"https://new.kingisepplo.ru/files/681/2018/10/P_20180928_132724.jpg" \* MERGEFORMATINET </w:instrTex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6" type="#_x0000_t75" alt="" style="width:190.1pt;height:106.8pt">
                  <v:imagedata r:id="rId25" r:href="rId26"/>
                </v:shape>
              </w:pic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  <w:tc>
          <w:tcPr>
            <w:tcW w:w="4786" w:type="dxa"/>
          </w:tcPr>
          <w:p w:rsidR="0078791C" w:rsidRPr="004063FD" w:rsidRDefault="00C60FBE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8791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"http://www.xn----etbbecbrbp5ahkja1ae7v.xn--p1ai/images/sokol/romanovka_pazh/7.jpg"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F6437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A26EF5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7728C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begin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instrText xml:space="preserve"> INCLUDEPICTURE  "http://www.xn----etbbecbrbp5ahkja1ae7v.xn--p1ai/images/sokol/romanovka_pazh/7.jpg" \* MERGEFORMATINET </w:instrTex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separate"/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pict>
                <v:shape id="_x0000_i1037" type="#_x0000_t75" alt="http://www.xn----etbbecbrbp5ahkja1ae7v.xn--p1ai/images/sokol/romanovka_pazh/7.jpg" style="width:156.95pt;height:105.15pt">
                  <v:imagedata r:id="rId27" r:href="rId28"/>
                </v:shape>
              </w:pict>
            </w:r>
            <w:r w:rsidR="002861C6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977B50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4392A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775A7B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86552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B07F08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="005E1F43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fldChar w:fldCharType="end"/>
            </w:r>
          </w:p>
        </w:tc>
      </w:tr>
      <w:tr w:rsidR="0078791C" w:rsidRPr="004063FD" w:rsidTr="00DC06A0">
        <w:trPr>
          <w:trHeight w:val="85"/>
        </w:trPr>
        <w:tc>
          <w:tcPr>
            <w:tcW w:w="4785" w:type="dxa"/>
          </w:tcPr>
          <w:p w:rsidR="0078791C" w:rsidRPr="004063FD" w:rsidRDefault="0078791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</w:t>
            </w:r>
            <w:r w:rsidR="00863FB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12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. Кросс в парке Романовка</w:t>
            </w:r>
          </w:p>
        </w:tc>
        <w:tc>
          <w:tcPr>
            <w:tcW w:w="4786" w:type="dxa"/>
          </w:tcPr>
          <w:p w:rsidR="0078791C" w:rsidRPr="004063FD" w:rsidRDefault="0078791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Рис. </w:t>
            </w:r>
            <w:r w:rsidR="00863FB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13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. Выступление конного клуба</w:t>
            </w:r>
          </w:p>
        </w:tc>
      </w:tr>
    </w:tbl>
    <w:p w:rsidR="00EB55BD" w:rsidRPr="004063FD" w:rsidRDefault="00EB55BD" w:rsidP="004063FD">
      <w:pPr>
        <w:pStyle w:val="a3"/>
        <w:numPr>
          <w:ilvl w:val="1"/>
          <w:numId w:val="2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Методы и методики работы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Так как изучение парков занимает довольно продолжительное время, мы составили план работы, в котором отразили основные методы и методики.</w:t>
      </w:r>
    </w:p>
    <w:p w:rsidR="00EB55BD" w:rsidRPr="004063FD" w:rsidRDefault="00EB55BD" w:rsidP="001A34CC">
      <w:pPr>
        <w:pStyle w:val="a3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Этапы работы над проектом.</w:t>
      </w:r>
    </w:p>
    <w:p w:rsidR="00EB55BD" w:rsidRPr="004063FD" w:rsidRDefault="00EB55BD" w:rsidP="001A34CC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>Первый этап</w:t>
      </w:r>
      <w:r w:rsidRPr="004063FD">
        <w:rPr>
          <w:rFonts w:ascii="Times New Roman" w:hAnsi="Times New Roman" w:cs="Times New Roman"/>
          <w:sz w:val="28"/>
          <w:szCs w:val="28"/>
        </w:rPr>
        <w:t xml:space="preserve"> (сентябрь-ноябрь 2019 г.)</w:t>
      </w:r>
    </w:p>
    <w:p w:rsidR="00EB55BD" w:rsidRPr="004063FD" w:rsidRDefault="00EB55BD" w:rsidP="001A34CC">
      <w:pPr>
        <w:pStyle w:val="a3"/>
        <w:numPr>
          <w:ilvl w:val="0"/>
          <w:numId w:val="11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Изучение истории создания парка.</w:t>
      </w:r>
    </w:p>
    <w:p w:rsidR="00EB55BD" w:rsidRPr="004063FD" w:rsidRDefault="00EB55BD" w:rsidP="001A34CC">
      <w:pPr>
        <w:pStyle w:val="a3"/>
        <w:numPr>
          <w:ilvl w:val="0"/>
          <w:numId w:val="11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lastRenderedPageBreak/>
        <w:t>Определение современных контуров парка, его площади.</w:t>
      </w:r>
    </w:p>
    <w:p w:rsidR="00EB55BD" w:rsidRPr="004063FD" w:rsidRDefault="00EB55BD" w:rsidP="001A34CC">
      <w:pPr>
        <w:pStyle w:val="a3"/>
        <w:numPr>
          <w:ilvl w:val="0"/>
          <w:numId w:val="11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Уточнение планировки, расположения дорожно - тропиночной сети.</w:t>
      </w:r>
    </w:p>
    <w:p w:rsidR="00EB55BD" w:rsidRPr="004063FD" w:rsidRDefault="00EB55BD" w:rsidP="001A34CC">
      <w:pPr>
        <w:pStyle w:val="a3"/>
        <w:numPr>
          <w:ilvl w:val="0"/>
          <w:numId w:val="11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Экологическое исследование древесных насаждений и кустарников.</w:t>
      </w:r>
    </w:p>
    <w:p w:rsidR="00EB55BD" w:rsidRPr="004063FD" w:rsidRDefault="00EB55BD" w:rsidP="001A34CC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>Второй этап</w:t>
      </w:r>
      <w:r w:rsidRPr="004063FD">
        <w:rPr>
          <w:rFonts w:ascii="Times New Roman" w:hAnsi="Times New Roman" w:cs="Times New Roman"/>
          <w:sz w:val="28"/>
          <w:szCs w:val="28"/>
        </w:rPr>
        <w:t xml:space="preserve"> (ноябрь 2019 -март 2020 г)</w:t>
      </w:r>
    </w:p>
    <w:p w:rsidR="00EB55BD" w:rsidRPr="004063FD" w:rsidRDefault="00EB55BD" w:rsidP="001A34CC">
      <w:pPr>
        <w:pStyle w:val="a3"/>
        <w:numPr>
          <w:ilvl w:val="0"/>
          <w:numId w:val="8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Изготовление гербария деревьев и кустарников.</w:t>
      </w:r>
    </w:p>
    <w:p w:rsidR="00EB55BD" w:rsidRPr="004063FD" w:rsidRDefault="00EB55BD" w:rsidP="001A34CC">
      <w:pPr>
        <w:pStyle w:val="a3"/>
        <w:numPr>
          <w:ilvl w:val="0"/>
          <w:numId w:val="8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Учет травянистых рано цветущих растений.</w:t>
      </w:r>
    </w:p>
    <w:p w:rsidR="00EB55BD" w:rsidRPr="004063FD" w:rsidRDefault="00EB55BD" w:rsidP="001A34CC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>Третий этап</w:t>
      </w:r>
      <w:r w:rsidRPr="004063FD">
        <w:rPr>
          <w:rFonts w:ascii="Times New Roman" w:hAnsi="Times New Roman" w:cs="Times New Roman"/>
          <w:sz w:val="28"/>
          <w:szCs w:val="28"/>
        </w:rPr>
        <w:t xml:space="preserve"> (апрель-май 202</w:t>
      </w:r>
      <w:r w:rsidR="001A34CC">
        <w:rPr>
          <w:rFonts w:ascii="Times New Roman" w:hAnsi="Times New Roman" w:cs="Times New Roman"/>
          <w:sz w:val="28"/>
          <w:szCs w:val="28"/>
        </w:rPr>
        <w:t>1</w:t>
      </w:r>
      <w:r w:rsidRPr="004063FD">
        <w:rPr>
          <w:rFonts w:ascii="Times New Roman" w:hAnsi="Times New Roman" w:cs="Times New Roman"/>
          <w:sz w:val="28"/>
          <w:szCs w:val="28"/>
        </w:rPr>
        <w:t xml:space="preserve"> г)</w:t>
      </w:r>
    </w:p>
    <w:p w:rsidR="00EB55BD" w:rsidRPr="004063FD" w:rsidRDefault="00EB55BD" w:rsidP="001A34CC">
      <w:pPr>
        <w:pStyle w:val="a3"/>
        <w:numPr>
          <w:ilvl w:val="0"/>
          <w:numId w:val="9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Создание картосхем участков исследований в парке.</w:t>
      </w:r>
    </w:p>
    <w:p w:rsidR="00EB55BD" w:rsidRPr="004063FD" w:rsidRDefault="00EB55BD" w:rsidP="001A34CC">
      <w:pPr>
        <w:pStyle w:val="a3"/>
        <w:numPr>
          <w:ilvl w:val="0"/>
          <w:numId w:val="9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Определение жизнеустойчивости деревьев (санитарно-</w:t>
      </w:r>
      <w:r w:rsidR="00FB1482" w:rsidRPr="004063FD">
        <w:rPr>
          <w:rFonts w:ascii="Times New Roman" w:hAnsi="Times New Roman" w:cs="Times New Roman"/>
          <w:sz w:val="28"/>
          <w:szCs w:val="28"/>
        </w:rPr>
        <w:t xml:space="preserve">гигиеническая оценка </w:t>
      </w:r>
      <w:r w:rsidRPr="004063FD">
        <w:rPr>
          <w:rFonts w:ascii="Times New Roman" w:hAnsi="Times New Roman" w:cs="Times New Roman"/>
          <w:sz w:val="28"/>
          <w:szCs w:val="28"/>
        </w:rPr>
        <w:t>по Б.Г. Нестерову и эстетическая оценка декоративности по В.А. Агальцовой) [9].</w:t>
      </w:r>
    </w:p>
    <w:p w:rsidR="00EB55BD" w:rsidRPr="004063FD" w:rsidRDefault="00EB55BD" w:rsidP="001A34CC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>Четвертый этап</w:t>
      </w:r>
      <w:r w:rsidRPr="004063FD">
        <w:rPr>
          <w:rFonts w:ascii="Times New Roman" w:hAnsi="Times New Roman" w:cs="Times New Roman"/>
          <w:sz w:val="28"/>
          <w:szCs w:val="28"/>
        </w:rPr>
        <w:t xml:space="preserve"> (апрель-август 2020 г.)</w:t>
      </w:r>
    </w:p>
    <w:p w:rsidR="00FB1482" w:rsidRPr="004063FD" w:rsidRDefault="00EB55BD" w:rsidP="001A34CC">
      <w:pPr>
        <w:pStyle w:val="a3"/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Уточнение видового состава травянистых растений (по общепринятой методике).</w:t>
      </w:r>
    </w:p>
    <w:p w:rsidR="00EB55BD" w:rsidRPr="004063FD" w:rsidRDefault="00EB55BD" w:rsidP="001A34CC">
      <w:pPr>
        <w:pStyle w:val="a3"/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Определение принадлежности к фитоценозам и экологическим группам.</w:t>
      </w:r>
    </w:p>
    <w:p w:rsidR="00EB55BD" w:rsidRPr="004063FD" w:rsidRDefault="00EB55BD" w:rsidP="001A34CC">
      <w:pPr>
        <w:pStyle w:val="a3"/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Анализ и планирование дальнейшей работы.</w:t>
      </w:r>
    </w:p>
    <w:p w:rsidR="00EB55BD" w:rsidRPr="004063FD" w:rsidRDefault="00EB55BD" w:rsidP="004063FD">
      <w:pPr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t>Флористические исследования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Изучение особенностей флоры составляет предмет флористических исследований. Чтобы получить достаточно полное представление о растениях, необходимо познакомиться с их экологическими характеристиками. Большую помощь в этой части исследования могут оказать различные литературные источники, а в усло</w:t>
      </w:r>
      <w:r w:rsidR="00DC06A0" w:rsidRPr="004063FD">
        <w:rPr>
          <w:rFonts w:ascii="Times New Roman" w:hAnsi="Times New Roman" w:cs="Times New Roman"/>
          <w:sz w:val="28"/>
          <w:szCs w:val="28"/>
        </w:rPr>
        <w:t>виях Ленинградской области это с</w:t>
      </w:r>
      <w:r w:rsidRPr="004063FD">
        <w:rPr>
          <w:rFonts w:ascii="Times New Roman" w:hAnsi="Times New Roman" w:cs="Times New Roman"/>
          <w:sz w:val="28"/>
          <w:szCs w:val="28"/>
        </w:rPr>
        <w:t>писок наиболее распространенных в ЛО видов высших растений, составленный Уфимцевой М.Д., доцентом кандидатом географических наук СПбГУ. Характеристику растений дают с учетом показателей, описанных ниже.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i/>
          <w:sz w:val="28"/>
          <w:szCs w:val="28"/>
        </w:rPr>
        <w:t>По отношению к свету</w:t>
      </w:r>
      <w:r w:rsidRPr="004063FD">
        <w:rPr>
          <w:rFonts w:ascii="Times New Roman" w:hAnsi="Times New Roman" w:cs="Times New Roman"/>
          <w:sz w:val="28"/>
          <w:szCs w:val="28"/>
        </w:rPr>
        <w:t xml:space="preserve"> различают светолюбивые, тенелюбивые и теневыносливые растения. Светолюбивые растения, или </w:t>
      </w:r>
      <w:r w:rsidRPr="004063FD">
        <w:rPr>
          <w:rFonts w:ascii="Times New Roman" w:hAnsi="Times New Roman" w:cs="Times New Roman"/>
          <w:b/>
          <w:sz w:val="28"/>
          <w:szCs w:val="28"/>
        </w:rPr>
        <w:t>гелиофиты</w:t>
      </w:r>
      <w:r w:rsidRPr="004063FD">
        <w:rPr>
          <w:rFonts w:ascii="Times New Roman" w:hAnsi="Times New Roman" w:cs="Times New Roman"/>
          <w:sz w:val="28"/>
          <w:szCs w:val="28"/>
        </w:rPr>
        <w:t>, оптимально развиваются при полном освещении. Они произрастают на открытых местообитаниях, образуя разреженный пок</w:t>
      </w:r>
      <w:r w:rsidR="00895F92" w:rsidRPr="004063FD">
        <w:rPr>
          <w:rFonts w:ascii="Times New Roman" w:hAnsi="Times New Roman" w:cs="Times New Roman"/>
          <w:sz w:val="28"/>
          <w:szCs w:val="28"/>
        </w:rPr>
        <w:t>ров, например</w:t>
      </w:r>
      <w:r w:rsidRPr="004063FD">
        <w:rPr>
          <w:rFonts w:ascii="Times New Roman" w:hAnsi="Times New Roman" w:cs="Times New Roman"/>
          <w:sz w:val="28"/>
          <w:szCs w:val="28"/>
        </w:rPr>
        <w:t>, ястреб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инка волосистая, мать-и-мачеха. </w:t>
      </w:r>
      <w:r w:rsidRPr="004063FD">
        <w:rPr>
          <w:rFonts w:ascii="Times New Roman" w:hAnsi="Times New Roman" w:cs="Times New Roman"/>
          <w:sz w:val="28"/>
          <w:szCs w:val="28"/>
        </w:rPr>
        <w:t xml:space="preserve">Тенелюбивые растения, или </w:t>
      </w:r>
      <w:r w:rsidRPr="004063FD">
        <w:rPr>
          <w:rFonts w:ascii="Times New Roman" w:hAnsi="Times New Roman" w:cs="Times New Roman"/>
          <w:b/>
          <w:sz w:val="28"/>
          <w:szCs w:val="28"/>
        </w:rPr>
        <w:t>сциофиты</w:t>
      </w:r>
      <w:r w:rsidRPr="004063FD">
        <w:rPr>
          <w:rFonts w:ascii="Times New Roman" w:hAnsi="Times New Roman" w:cs="Times New Roman"/>
          <w:sz w:val="28"/>
          <w:szCs w:val="28"/>
        </w:rPr>
        <w:t>. Нормально развиваются только в условиях затенения при рассеянном свете. К числу тенелюбов относятся многие лесные травянистые растения: кислица, плаун баранец, перелеска благородная.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 xml:space="preserve">Теневыносливые растения, или </w:t>
      </w:r>
      <w:r w:rsidRPr="004063FD">
        <w:rPr>
          <w:rFonts w:ascii="Times New Roman" w:hAnsi="Times New Roman" w:cs="Times New Roman"/>
          <w:b/>
          <w:sz w:val="28"/>
          <w:szCs w:val="28"/>
        </w:rPr>
        <w:t>факультативные гелиофиты</w:t>
      </w:r>
      <w:r w:rsidRPr="004063FD">
        <w:rPr>
          <w:rFonts w:ascii="Times New Roman" w:hAnsi="Times New Roman" w:cs="Times New Roman"/>
          <w:sz w:val="28"/>
          <w:szCs w:val="28"/>
        </w:rPr>
        <w:t>, хорошо развиваются в условиях полного освещения и в то же время способны переносить затенения. Группа факультативных: гелиофитов наиболее многочисленная. К ней относятся большинство местных древесных пород, нек</w:t>
      </w:r>
      <w:r w:rsidR="00895F92" w:rsidRPr="004063FD">
        <w:rPr>
          <w:rFonts w:ascii="Times New Roman" w:hAnsi="Times New Roman" w:cs="Times New Roman"/>
          <w:sz w:val="28"/>
          <w:szCs w:val="28"/>
        </w:rPr>
        <w:t>оторые кустарники и кустарнички</w:t>
      </w:r>
      <w:r w:rsidRPr="004063FD">
        <w:rPr>
          <w:rFonts w:ascii="Times New Roman" w:hAnsi="Times New Roman" w:cs="Times New Roman"/>
          <w:sz w:val="28"/>
          <w:szCs w:val="28"/>
        </w:rPr>
        <w:t>, а также многие травянист</w:t>
      </w:r>
      <w:r w:rsidR="00895F92" w:rsidRPr="004063FD">
        <w:rPr>
          <w:rFonts w:ascii="Times New Roman" w:hAnsi="Times New Roman" w:cs="Times New Roman"/>
          <w:sz w:val="28"/>
          <w:szCs w:val="28"/>
        </w:rPr>
        <w:t>ые растения, такие как плаун бу</w:t>
      </w:r>
      <w:r w:rsidRPr="004063FD">
        <w:rPr>
          <w:rFonts w:ascii="Times New Roman" w:hAnsi="Times New Roman" w:cs="Times New Roman"/>
          <w:sz w:val="28"/>
          <w:szCs w:val="28"/>
        </w:rPr>
        <w:t>л</w:t>
      </w:r>
      <w:r w:rsidR="00895F92" w:rsidRPr="004063FD">
        <w:rPr>
          <w:rFonts w:ascii="Times New Roman" w:hAnsi="Times New Roman" w:cs="Times New Roman"/>
          <w:sz w:val="28"/>
          <w:szCs w:val="28"/>
        </w:rPr>
        <w:t>ав</w:t>
      </w:r>
      <w:r w:rsidRPr="004063FD">
        <w:rPr>
          <w:rFonts w:ascii="Times New Roman" w:hAnsi="Times New Roman" w:cs="Times New Roman"/>
          <w:sz w:val="28"/>
          <w:szCs w:val="28"/>
        </w:rPr>
        <w:t>овидный, перловник поникающий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и др.</w:t>
      </w:r>
    </w:p>
    <w:p w:rsidR="00EB55BD" w:rsidRPr="004063FD" w:rsidRDefault="00EB55BD" w:rsidP="004063FD">
      <w:pPr>
        <w:pStyle w:val="a3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 отношению к влаге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высшие растения делятся на 4 группы: гидрофиты, </w:t>
      </w:r>
      <w:r w:rsidR="00895F92" w:rsidRPr="004063FD">
        <w:rPr>
          <w:rFonts w:ascii="Times New Roman" w:hAnsi="Times New Roman" w:cs="Times New Roman"/>
          <w:sz w:val="28"/>
          <w:szCs w:val="28"/>
        </w:rPr>
        <w:t xml:space="preserve">гигрофиты, мезофиты, ксерофиты. 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Гидрофиты -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водные растения, погруженные в воду полностью или частично</w:t>
      </w:r>
      <w:r w:rsidR="00895F92" w:rsidRPr="004063FD">
        <w:rPr>
          <w:rFonts w:ascii="Times New Roman" w:hAnsi="Times New Roman" w:cs="Times New Roman"/>
          <w:sz w:val="28"/>
          <w:szCs w:val="28"/>
        </w:rPr>
        <w:t xml:space="preserve">. 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Гигрофиты</w:t>
      </w:r>
      <w:r w:rsidRPr="004063FD">
        <w:rPr>
          <w:rFonts w:ascii="Times New Roman" w:hAnsi="Times New Roman" w:cs="Times New Roman"/>
          <w:sz w:val="28"/>
          <w:szCs w:val="28"/>
        </w:rPr>
        <w:t>-</w:t>
      </w:r>
      <w:r w:rsidRPr="004063FD">
        <w:rPr>
          <w:rFonts w:ascii="Times New Roman" w:hAnsi="Times New Roman" w:cs="Times New Roman"/>
          <w:sz w:val="28"/>
          <w:szCs w:val="28"/>
        </w:rPr>
        <w:lastRenderedPageBreak/>
        <w:t>растения влажных местообитаний:</w:t>
      </w:r>
      <w:r w:rsidR="00A65034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болот, берегов водоемов, заболоченных лугов и лесов.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Ксерофиты</w:t>
      </w:r>
      <w:r w:rsidRPr="004063FD">
        <w:rPr>
          <w:rFonts w:ascii="Times New Roman" w:hAnsi="Times New Roman" w:cs="Times New Roman"/>
          <w:sz w:val="28"/>
          <w:szCs w:val="28"/>
        </w:rPr>
        <w:t xml:space="preserve"> – растения сухих местообитаний, способные переносить продолжительную атмосферную и почвенную засуху, к группе ксерофитов относятся суккуленты (молодило)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. 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Мезофиты</w:t>
      </w:r>
      <w:r w:rsidRPr="004063FD">
        <w:rPr>
          <w:rFonts w:ascii="Times New Roman" w:hAnsi="Times New Roman" w:cs="Times New Roman"/>
          <w:sz w:val="28"/>
          <w:szCs w:val="28"/>
        </w:rPr>
        <w:t xml:space="preserve"> – растения умеренно увлажненных место обитаний. По отношению к влаге они занимают промежуточное положение между ксерофитами и гигрофитами.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Гидатофиты </w:t>
      </w:r>
      <w:r w:rsidR="00895F92" w:rsidRPr="004063FD">
        <w:rPr>
          <w:rFonts w:ascii="Times New Roman" w:hAnsi="Times New Roman" w:cs="Times New Roman"/>
          <w:sz w:val="28"/>
          <w:szCs w:val="28"/>
        </w:rPr>
        <w:t>- это растения</w:t>
      </w:r>
      <w:r w:rsidRPr="004063FD">
        <w:rPr>
          <w:rFonts w:ascii="Times New Roman" w:hAnsi="Times New Roman" w:cs="Times New Roman"/>
          <w:sz w:val="28"/>
          <w:szCs w:val="28"/>
        </w:rPr>
        <w:t>, большая часть площади которого( или все растение целиком) находятся в воде.</w:t>
      </w:r>
    </w:p>
    <w:p w:rsidR="00EB55BD" w:rsidRPr="004063FD" w:rsidRDefault="00EB55BD" w:rsidP="004063FD">
      <w:pPr>
        <w:pStyle w:val="a3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 отношению к питательным веществам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поч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вы растения условно делятся на </w:t>
      </w:r>
      <w:r w:rsidR="00DC06A0" w:rsidRPr="004063FD">
        <w:rPr>
          <w:rFonts w:ascii="Times New Roman" w:hAnsi="Times New Roman" w:cs="Times New Roman"/>
          <w:b/>
          <w:bCs/>
          <w:sz w:val="28"/>
          <w:szCs w:val="28"/>
        </w:rPr>
        <w:t>э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втрофы </w:t>
      </w:r>
      <w:r w:rsidRPr="004063FD">
        <w:rPr>
          <w:rFonts w:ascii="Times New Roman" w:hAnsi="Times New Roman" w:cs="Times New Roman"/>
          <w:sz w:val="28"/>
          <w:szCs w:val="28"/>
        </w:rPr>
        <w:t>(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мегатрофы</w:t>
      </w:r>
      <w:r w:rsidRPr="004063FD">
        <w:rPr>
          <w:rFonts w:ascii="Times New Roman" w:hAnsi="Times New Roman" w:cs="Times New Roman"/>
          <w:sz w:val="28"/>
          <w:szCs w:val="28"/>
        </w:rPr>
        <w:t xml:space="preserve">) 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- </w:t>
      </w:r>
      <w:r w:rsidRPr="004063FD">
        <w:rPr>
          <w:rFonts w:ascii="Times New Roman" w:hAnsi="Times New Roman" w:cs="Times New Roman"/>
          <w:sz w:val="28"/>
          <w:szCs w:val="28"/>
        </w:rPr>
        <w:t>требовательны к питательным ве</w:t>
      </w:r>
      <w:r w:rsidR="001A34CC">
        <w:rPr>
          <w:rFonts w:ascii="Times New Roman" w:hAnsi="Times New Roman" w:cs="Times New Roman"/>
          <w:sz w:val="28"/>
          <w:szCs w:val="28"/>
        </w:rPr>
        <w:t>ществам и нормально развиваются</w:t>
      </w:r>
      <w:r w:rsidRPr="004063FD">
        <w:rPr>
          <w:rFonts w:ascii="Times New Roman" w:hAnsi="Times New Roman" w:cs="Times New Roman"/>
          <w:sz w:val="28"/>
          <w:szCs w:val="28"/>
        </w:rPr>
        <w:t xml:space="preserve"> на плод</w:t>
      </w:r>
      <w:r w:rsidR="001A34CC">
        <w:rPr>
          <w:rFonts w:ascii="Times New Roman" w:hAnsi="Times New Roman" w:cs="Times New Roman"/>
          <w:sz w:val="28"/>
          <w:szCs w:val="28"/>
        </w:rPr>
        <w:t xml:space="preserve">ородных почвах. Это </w:t>
      </w:r>
      <w:r w:rsidRPr="004063FD">
        <w:rPr>
          <w:rFonts w:ascii="Times New Roman" w:hAnsi="Times New Roman" w:cs="Times New Roman"/>
          <w:sz w:val="28"/>
          <w:szCs w:val="28"/>
        </w:rPr>
        <w:t>растени</w:t>
      </w:r>
      <w:r w:rsidR="00DC06A0" w:rsidRPr="004063FD">
        <w:rPr>
          <w:rFonts w:ascii="Times New Roman" w:hAnsi="Times New Roman" w:cs="Times New Roman"/>
          <w:sz w:val="28"/>
          <w:szCs w:val="28"/>
        </w:rPr>
        <w:t>я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пойменных лугов, низинных болот, кисличных, папоротн</w:t>
      </w:r>
      <w:r w:rsidR="00895F92" w:rsidRPr="004063FD">
        <w:rPr>
          <w:rFonts w:ascii="Times New Roman" w:hAnsi="Times New Roman" w:cs="Times New Roman"/>
          <w:sz w:val="28"/>
          <w:szCs w:val="28"/>
        </w:rPr>
        <w:t xml:space="preserve">иковых и снытиевых типов лесов. 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Олиготрофы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произрастают на бедных и, как правило, кислых почвах. 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Это </w:t>
      </w:r>
      <w:r w:rsidRPr="004063FD">
        <w:rPr>
          <w:rFonts w:ascii="Times New Roman" w:hAnsi="Times New Roman" w:cs="Times New Roman"/>
          <w:sz w:val="28"/>
          <w:szCs w:val="28"/>
        </w:rPr>
        <w:t>растения суходольных лугов, лишайниковых, брусничных, вересковых типов леса.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 xml:space="preserve">Промежуточное положение занимают растения </w:t>
      </w:r>
      <w:r w:rsidR="001A34CC">
        <w:rPr>
          <w:rFonts w:ascii="Times New Roman" w:hAnsi="Times New Roman" w:cs="Times New Roman"/>
          <w:b/>
          <w:bCs/>
          <w:sz w:val="28"/>
          <w:szCs w:val="28"/>
        </w:rPr>
        <w:t>мезотрофы</w:t>
      </w:r>
      <w:r w:rsidRPr="004063FD">
        <w:rPr>
          <w:rFonts w:ascii="Times New Roman" w:hAnsi="Times New Roman" w:cs="Times New Roman"/>
          <w:sz w:val="28"/>
          <w:szCs w:val="28"/>
        </w:rPr>
        <w:t xml:space="preserve"> большое число видов луговых, лесных, полевых фитоценозов.</w:t>
      </w:r>
    </w:p>
    <w:p w:rsidR="00D71682" w:rsidRPr="004063FD" w:rsidRDefault="00D71682" w:rsidP="004063FD">
      <w:pPr>
        <w:pStyle w:val="a3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Работы на геоботанических площадках проводились по общепринятым методикам, описанным в частности в учебном пособии [10].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Особое внимание обращается на </w:t>
      </w:r>
      <w:r w:rsidRPr="004063FD">
        <w:rPr>
          <w:rFonts w:ascii="Times New Roman" w:hAnsi="Times New Roman" w:cs="Times New Roman"/>
          <w:b/>
          <w:sz w:val="28"/>
          <w:szCs w:val="28"/>
        </w:rPr>
        <w:t>анализ флоры по географическим элементам</w:t>
      </w:r>
      <w:r w:rsidRPr="004063FD">
        <w:rPr>
          <w:rFonts w:ascii="Times New Roman" w:hAnsi="Times New Roman" w:cs="Times New Roman"/>
          <w:sz w:val="28"/>
          <w:szCs w:val="28"/>
        </w:rPr>
        <w:t xml:space="preserve">. Определяется их состав, устанавливаются основные (преобладающие) виды, позволяющие судить об истории формирования изучаемой флоры. </w:t>
      </w:r>
      <w:r w:rsidRPr="004063FD">
        <w:rPr>
          <w:rFonts w:ascii="Times New Roman" w:hAnsi="Times New Roman" w:cs="Times New Roman"/>
          <w:color w:val="000000"/>
          <w:sz w:val="28"/>
          <w:szCs w:val="28"/>
        </w:rPr>
        <w:t xml:space="preserve">Сайт </w:t>
      </w:r>
      <w:r w:rsidRPr="004063FD">
        <w:rPr>
          <w:rFonts w:ascii="Times New Roman" w:hAnsi="Times New Roman" w:cs="Times New Roman"/>
          <w:sz w:val="28"/>
          <w:szCs w:val="28"/>
        </w:rPr>
        <w:t>Института матема</w:t>
      </w:r>
      <w:r w:rsidR="00895F92" w:rsidRPr="004063FD">
        <w:rPr>
          <w:rFonts w:ascii="Times New Roman" w:hAnsi="Times New Roman" w:cs="Times New Roman"/>
          <w:sz w:val="28"/>
          <w:szCs w:val="28"/>
        </w:rPr>
        <w:t>тических проблем биологии РАН (л</w:t>
      </w:r>
      <w:r w:rsidRPr="004063FD">
        <w:rPr>
          <w:rFonts w:ascii="Times New Roman" w:hAnsi="Times New Roman" w:cs="Times New Roman"/>
          <w:sz w:val="28"/>
          <w:szCs w:val="28"/>
        </w:rPr>
        <w:t>аборатория биоинформатики ИМПБ</w:t>
      </w:r>
      <w:r w:rsidR="00895F92" w:rsidRPr="004063FD">
        <w:rPr>
          <w:rFonts w:ascii="Times New Roman" w:hAnsi="Times New Roman" w:cs="Times New Roman"/>
          <w:sz w:val="28"/>
          <w:szCs w:val="28"/>
        </w:rPr>
        <w:t>)</w:t>
      </w:r>
      <w:r w:rsidRPr="004063FD">
        <w:rPr>
          <w:rFonts w:ascii="Times New Roman" w:hAnsi="Times New Roman" w:cs="Times New Roman"/>
          <w:sz w:val="28"/>
          <w:szCs w:val="28"/>
        </w:rPr>
        <w:t xml:space="preserve"> содержит интересующую нас информацию</w:t>
      </w:r>
      <w:r w:rsidR="00DC06A0" w:rsidRPr="004063FD">
        <w:rPr>
          <w:rFonts w:ascii="Times New Roman" w:hAnsi="Times New Roman" w:cs="Times New Roman"/>
          <w:sz w:val="28"/>
          <w:szCs w:val="28"/>
        </w:rPr>
        <w:t xml:space="preserve">, касающуюся темы проекта [11]. </w:t>
      </w:r>
      <w:r w:rsidRPr="004063FD">
        <w:rPr>
          <w:rFonts w:ascii="Times New Roman" w:hAnsi="Times New Roman" w:cs="Times New Roman"/>
          <w:sz w:val="28"/>
          <w:szCs w:val="28"/>
        </w:rPr>
        <w:t>Основными элементами флоры являются:</w:t>
      </w:r>
      <w:r w:rsidR="005E1F43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895F92" w:rsidRPr="004063FD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убарктические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виды, являющиеся характерными представителями тундры</w:t>
      </w:r>
      <w:r w:rsidR="005E1F43" w:rsidRPr="004063FD">
        <w:rPr>
          <w:rFonts w:ascii="Times New Roman" w:hAnsi="Times New Roman" w:cs="Times New Roman"/>
          <w:sz w:val="28"/>
          <w:szCs w:val="28"/>
        </w:rPr>
        <w:t>;</w:t>
      </w:r>
      <w:r w:rsidR="00895F92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б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ореальные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виды распространены преимущественно в таежной зоне</w:t>
      </w:r>
      <w:r w:rsidR="005E1F43" w:rsidRPr="004063FD">
        <w:rPr>
          <w:rFonts w:ascii="Times New Roman" w:hAnsi="Times New Roman" w:cs="Times New Roman"/>
          <w:sz w:val="28"/>
          <w:szCs w:val="28"/>
        </w:rPr>
        <w:t>;</w:t>
      </w:r>
      <w:r w:rsidR="00895F92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н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еморальные </w:t>
      </w:r>
      <w:r w:rsidRPr="004063FD">
        <w:rPr>
          <w:rFonts w:ascii="Times New Roman" w:hAnsi="Times New Roman" w:cs="Times New Roman"/>
          <w:sz w:val="28"/>
          <w:szCs w:val="28"/>
        </w:rPr>
        <w:t>(среднеевропейские) виды - растения смешанных и широколиственных лесов</w:t>
      </w:r>
      <w:r w:rsidR="005E1F43" w:rsidRPr="004063FD">
        <w:rPr>
          <w:rFonts w:ascii="Times New Roman" w:hAnsi="Times New Roman" w:cs="Times New Roman"/>
          <w:sz w:val="28"/>
          <w:szCs w:val="28"/>
        </w:rPr>
        <w:t>;</w:t>
      </w:r>
      <w:r w:rsidR="00895F92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а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тлантические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виды растения атлантической части Европы</w:t>
      </w:r>
      <w:r w:rsidR="005E1F43" w:rsidRPr="004063FD">
        <w:rPr>
          <w:rFonts w:ascii="Times New Roman" w:hAnsi="Times New Roman" w:cs="Times New Roman"/>
          <w:sz w:val="28"/>
          <w:szCs w:val="28"/>
        </w:rPr>
        <w:t>;</w:t>
      </w:r>
      <w:r w:rsidR="00895F92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с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ермантские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виды</w:t>
      </w:r>
      <w:r w:rsidR="005E1F43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- в основном растения северных луговых степей и лесостепи</w:t>
      </w:r>
      <w:r w:rsidR="005E1F43" w:rsidRPr="004063FD">
        <w:rPr>
          <w:rFonts w:ascii="Times New Roman" w:hAnsi="Times New Roman" w:cs="Times New Roman"/>
          <w:sz w:val="28"/>
          <w:szCs w:val="28"/>
        </w:rPr>
        <w:t>;</w:t>
      </w:r>
      <w:r w:rsidR="00595535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п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ойтические</w:t>
      </w:r>
      <w:r w:rsidRPr="004063FD">
        <w:rPr>
          <w:rFonts w:ascii="Times New Roman" w:hAnsi="Times New Roman" w:cs="Times New Roman"/>
          <w:sz w:val="28"/>
          <w:szCs w:val="28"/>
        </w:rPr>
        <w:t xml:space="preserve"> виды</w:t>
      </w:r>
      <w:r w:rsidR="005E1F43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- это пришельцы из южных степей</w:t>
      </w:r>
      <w:r w:rsidR="005E1F43" w:rsidRPr="004063FD">
        <w:rPr>
          <w:rFonts w:ascii="Times New Roman" w:hAnsi="Times New Roman" w:cs="Times New Roman"/>
          <w:sz w:val="28"/>
          <w:szCs w:val="28"/>
        </w:rPr>
        <w:t>;</w:t>
      </w:r>
      <w:r w:rsidR="00595535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п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люризональные</w:t>
      </w:r>
      <w:r w:rsidR="005E1F43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виды отличаются очень широким распространением, встречаясь во многих ил</w:t>
      </w:r>
      <w:r w:rsidR="005E1F43" w:rsidRPr="004063FD">
        <w:rPr>
          <w:rFonts w:ascii="Times New Roman" w:hAnsi="Times New Roman" w:cs="Times New Roman"/>
          <w:sz w:val="28"/>
          <w:szCs w:val="28"/>
        </w:rPr>
        <w:t>и нескольких зонах земного шара;</w:t>
      </w:r>
      <w:r w:rsidR="00595535"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 а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 xml:space="preserve">двентивные </w:t>
      </w:r>
      <w:r w:rsidRPr="004063FD">
        <w:rPr>
          <w:rFonts w:ascii="Times New Roman" w:hAnsi="Times New Roman" w:cs="Times New Roman"/>
          <w:sz w:val="28"/>
          <w:szCs w:val="28"/>
        </w:rPr>
        <w:t>(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синантропные</w:t>
      </w:r>
      <w:r w:rsidRPr="004063FD">
        <w:rPr>
          <w:rFonts w:ascii="Times New Roman" w:hAnsi="Times New Roman" w:cs="Times New Roman"/>
          <w:sz w:val="28"/>
          <w:szCs w:val="28"/>
        </w:rPr>
        <w:t>, или заносные) виды [6].</w:t>
      </w:r>
    </w:p>
    <w:p w:rsidR="005E1F43" w:rsidRPr="004063FD" w:rsidRDefault="005E1F43" w:rsidP="004063FD">
      <w:pPr>
        <w:pStyle w:val="a8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Знание влияния экологических факторов на растения с успехом применяется агрономами в своей работе. Например, с учетом </w:t>
      </w:r>
      <w:r w:rsidRPr="004063FD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экологического фактора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при размещении растений в саду приняты два подхода. </w:t>
      </w:r>
      <w:r w:rsidRPr="004063FD">
        <w:rPr>
          <w:rFonts w:ascii="Times New Roman" w:hAnsi="Times New Roman" w:cs="Times New Roman"/>
          <w:iCs/>
          <w:sz w:val="28"/>
          <w:szCs w:val="28"/>
        </w:rPr>
        <w:t>Первый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подразумевает подбор ассортимента растений в зависимости от существующих на участке неизменных условий – влажности, освещенности, типа почвы. </w:t>
      </w:r>
      <w:r w:rsidRPr="004063FD">
        <w:rPr>
          <w:rFonts w:ascii="Times New Roman" w:hAnsi="Times New Roman" w:cs="Times New Roman"/>
          <w:iCs/>
          <w:sz w:val="28"/>
          <w:szCs w:val="28"/>
        </w:rPr>
        <w:t>Второй</w:t>
      </w:r>
      <w:r w:rsidRPr="004063FD">
        <w:rPr>
          <w:rFonts w:ascii="Times New Roman" w:hAnsi="Times New Roman" w:cs="Times New Roman"/>
          <w:sz w:val="28"/>
          <w:szCs w:val="28"/>
        </w:rPr>
        <w:t xml:space="preserve"> основан на приемах создания растениям подходящих условий для роста, а именно: обогащении почв для плодовых или устройстве щебеночных «осыпей» для олиготрофов, организации регулярных поливов для мезофитов и устройстве дренажных систем для выращивания ксерофитов. Оба подхода имеют право на существование, а более предпочтительно их разумное сочетание.</w:t>
      </w: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EB55BD" w:rsidRPr="004063FD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III</w:t>
      </w:r>
      <w:r w:rsidRPr="004063FD">
        <w:rPr>
          <w:rFonts w:ascii="Times New Roman" w:hAnsi="Times New Roman" w:cs="Times New Roman"/>
          <w:b/>
          <w:bCs/>
          <w:sz w:val="28"/>
          <w:szCs w:val="28"/>
        </w:rPr>
        <w:t>. Результаты и обсуждения</w:t>
      </w:r>
    </w:p>
    <w:p w:rsidR="00BD2051" w:rsidRPr="001A34CC" w:rsidRDefault="00115E3A" w:rsidP="001A34C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 xml:space="preserve">3.1. </w:t>
      </w:r>
      <w:r w:rsidR="001A34CC">
        <w:rPr>
          <w:rFonts w:ascii="Times New Roman" w:hAnsi="Times New Roman" w:cs="Times New Roman"/>
          <w:b/>
          <w:sz w:val="28"/>
          <w:szCs w:val="28"/>
        </w:rPr>
        <w:t xml:space="preserve">Устройство парка Романовка. </w:t>
      </w:r>
      <w:r w:rsidR="00BD2051" w:rsidRPr="004063FD">
        <w:rPr>
          <w:rFonts w:ascii="Times New Roman" w:hAnsi="Times New Roman" w:cs="Times New Roman"/>
          <w:sz w:val="28"/>
          <w:szCs w:val="28"/>
        </w:rPr>
        <w:t xml:space="preserve">За годы своего существования </w:t>
      </w:r>
      <w:r w:rsidRPr="004063FD">
        <w:rPr>
          <w:rFonts w:ascii="Times New Roman" w:hAnsi="Times New Roman" w:cs="Times New Roman"/>
          <w:sz w:val="28"/>
          <w:szCs w:val="28"/>
        </w:rPr>
        <w:t xml:space="preserve">историческая часть </w:t>
      </w:r>
      <w:r w:rsidR="00BD2051" w:rsidRPr="004063FD">
        <w:rPr>
          <w:rFonts w:ascii="Times New Roman" w:hAnsi="Times New Roman" w:cs="Times New Roman"/>
          <w:sz w:val="28"/>
          <w:szCs w:val="28"/>
        </w:rPr>
        <w:t>парк</w:t>
      </w:r>
      <w:r w:rsidRPr="004063FD">
        <w:rPr>
          <w:rFonts w:ascii="Times New Roman" w:hAnsi="Times New Roman" w:cs="Times New Roman"/>
          <w:sz w:val="28"/>
          <w:szCs w:val="28"/>
        </w:rPr>
        <w:t>а Романовка</w:t>
      </w:r>
      <w:r w:rsidR="00BD2051" w:rsidRPr="004063FD">
        <w:rPr>
          <w:rFonts w:ascii="Times New Roman" w:hAnsi="Times New Roman" w:cs="Times New Roman"/>
          <w:sz w:val="28"/>
          <w:szCs w:val="28"/>
        </w:rPr>
        <w:t xml:space="preserve"> продолжает быть территорией с естественной и культурной растительностью, сетью дорог</w:t>
      </w:r>
      <w:r w:rsidR="00467D89" w:rsidRPr="004063FD">
        <w:rPr>
          <w:rFonts w:ascii="Times New Roman" w:hAnsi="Times New Roman" w:cs="Times New Roman"/>
          <w:sz w:val="28"/>
          <w:szCs w:val="28"/>
        </w:rPr>
        <w:t>, аллей.</w:t>
      </w:r>
      <w:r w:rsidR="00404D73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В</w:t>
      </w:r>
      <w:r w:rsidR="00467D89" w:rsidRPr="004063FD">
        <w:rPr>
          <w:rFonts w:ascii="Times New Roman" w:hAnsi="Times New Roman" w:cs="Times New Roman"/>
          <w:sz w:val="28"/>
          <w:szCs w:val="28"/>
        </w:rPr>
        <w:t xml:space="preserve"> парке довольно много открытых участков с газонами: поляны, спортивные площадки,</w:t>
      </w:r>
      <w:r w:rsidR="00404D73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467D89" w:rsidRPr="004063FD">
        <w:rPr>
          <w:rFonts w:ascii="Times New Roman" w:hAnsi="Times New Roman" w:cs="Times New Roman"/>
          <w:sz w:val="28"/>
          <w:szCs w:val="28"/>
        </w:rPr>
        <w:t>территории, предназначенных для рекреационных целей – проведения праздников, соревнований (рис. 1</w:t>
      </w:r>
      <w:r w:rsidR="00863FB9" w:rsidRPr="004063FD">
        <w:rPr>
          <w:rFonts w:ascii="Times New Roman" w:hAnsi="Times New Roman" w:cs="Times New Roman"/>
          <w:sz w:val="28"/>
          <w:szCs w:val="28"/>
        </w:rPr>
        <w:t>4</w:t>
      </w:r>
      <w:r w:rsidR="00467D89" w:rsidRPr="004063FD">
        <w:rPr>
          <w:rFonts w:ascii="Times New Roman" w:hAnsi="Times New Roman" w:cs="Times New Roman"/>
          <w:sz w:val="28"/>
          <w:szCs w:val="28"/>
        </w:rPr>
        <w:t>, 1</w:t>
      </w:r>
      <w:r w:rsidR="00863FB9" w:rsidRPr="004063FD">
        <w:rPr>
          <w:rFonts w:ascii="Times New Roman" w:hAnsi="Times New Roman" w:cs="Times New Roman"/>
          <w:sz w:val="28"/>
          <w:szCs w:val="28"/>
        </w:rPr>
        <w:t>6</w:t>
      </w:r>
      <w:r w:rsidR="00467D89" w:rsidRPr="004063FD">
        <w:rPr>
          <w:rFonts w:ascii="Times New Roman" w:hAnsi="Times New Roman" w:cs="Times New Roman"/>
          <w:sz w:val="28"/>
          <w:szCs w:val="28"/>
        </w:rPr>
        <w:t>, 1</w:t>
      </w:r>
      <w:r w:rsidR="00863FB9" w:rsidRPr="004063FD">
        <w:rPr>
          <w:rFonts w:ascii="Times New Roman" w:hAnsi="Times New Roman" w:cs="Times New Roman"/>
          <w:sz w:val="28"/>
          <w:szCs w:val="28"/>
        </w:rPr>
        <w:t>7</w:t>
      </w:r>
      <w:r w:rsidR="00467D89" w:rsidRPr="004063FD">
        <w:rPr>
          <w:rFonts w:ascii="Times New Roman" w:hAnsi="Times New Roman" w:cs="Times New Roman"/>
          <w:sz w:val="28"/>
          <w:szCs w:val="28"/>
        </w:rPr>
        <w:t xml:space="preserve">). Вблизи памятника К.И. Бистрому разбит цветник. Имеется детская площадка с качелями. Деревья и кустарники можно увидеть сгруппированными в аллеи, </w:t>
      </w:r>
      <w:r w:rsidRPr="004063FD">
        <w:rPr>
          <w:rFonts w:ascii="Times New Roman" w:hAnsi="Times New Roman" w:cs="Times New Roman"/>
          <w:sz w:val="28"/>
          <w:szCs w:val="28"/>
        </w:rPr>
        <w:t>живые изгороди. Несколько лет в парке проводятся посадки новых видов (рис</w:t>
      </w:r>
      <w:r w:rsidR="003D0E1D" w:rsidRPr="004063FD">
        <w:rPr>
          <w:rFonts w:ascii="Times New Roman" w:hAnsi="Times New Roman" w:cs="Times New Roman"/>
          <w:sz w:val="28"/>
          <w:szCs w:val="28"/>
        </w:rPr>
        <w:t>.</w:t>
      </w:r>
      <w:r w:rsidRPr="004063FD">
        <w:rPr>
          <w:rFonts w:ascii="Times New Roman" w:hAnsi="Times New Roman" w:cs="Times New Roman"/>
          <w:sz w:val="28"/>
          <w:szCs w:val="28"/>
        </w:rPr>
        <w:t xml:space="preserve"> 1</w:t>
      </w:r>
      <w:r w:rsidR="00863FB9" w:rsidRPr="004063FD">
        <w:rPr>
          <w:rFonts w:ascii="Times New Roman" w:hAnsi="Times New Roman" w:cs="Times New Roman"/>
          <w:sz w:val="28"/>
          <w:szCs w:val="28"/>
        </w:rPr>
        <w:t>5</w:t>
      </w:r>
      <w:r w:rsidRPr="004063FD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95535" w:rsidRPr="004063FD" w:rsidTr="00595535">
        <w:tc>
          <w:tcPr>
            <w:tcW w:w="4785" w:type="dxa"/>
            <w:vAlign w:val="center"/>
          </w:tcPr>
          <w:p w:rsidR="00595535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8" type="#_x0000_t75" style="width:105.15pt;height:139.15pt">
                  <v:imagedata r:id="rId29" o:title="IMG_20191010_172859"/>
                </v:shape>
              </w:pict>
            </w:r>
          </w:p>
        </w:tc>
        <w:tc>
          <w:tcPr>
            <w:tcW w:w="4786" w:type="dxa"/>
            <w:vAlign w:val="center"/>
          </w:tcPr>
          <w:p w:rsidR="00595535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9" type="#_x0000_t75" style="width:101.1pt;height:135.9pt">
                  <v:imagedata r:id="rId30" o:title="IMG_20191010_165547"/>
                </v:shape>
              </w:pict>
            </w:r>
          </w:p>
        </w:tc>
      </w:tr>
      <w:tr w:rsidR="00595535" w:rsidRPr="004063FD" w:rsidTr="00595535">
        <w:tc>
          <w:tcPr>
            <w:tcW w:w="4785" w:type="dxa"/>
            <w:vAlign w:val="center"/>
          </w:tcPr>
          <w:p w:rsidR="00595535" w:rsidRPr="004063FD" w:rsidRDefault="00595535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4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. Дорожки в парке</w:t>
            </w:r>
          </w:p>
        </w:tc>
        <w:tc>
          <w:tcPr>
            <w:tcW w:w="4786" w:type="dxa"/>
            <w:vAlign w:val="center"/>
          </w:tcPr>
          <w:p w:rsidR="00595535" w:rsidRPr="004063FD" w:rsidRDefault="00595535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5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 </w:t>
            </w:r>
            <w:r w:rsidR="00467D8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Аллея Новобрачных</w:t>
            </w:r>
          </w:p>
        </w:tc>
      </w:tr>
    </w:tbl>
    <w:p w:rsidR="00595535" w:rsidRPr="004063FD" w:rsidRDefault="00595535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Ведутся работы по благоустройству, связанные с функционированием </w:t>
      </w:r>
      <w:r w:rsidR="00115E3A" w:rsidRPr="004063FD">
        <w:rPr>
          <w:rFonts w:ascii="Times New Roman" w:hAnsi="Times New Roman" w:cs="Times New Roman"/>
          <w:sz w:val="28"/>
          <w:szCs w:val="28"/>
        </w:rPr>
        <w:t xml:space="preserve">спортивной школы, </w:t>
      </w:r>
      <w:r w:rsidRPr="004063FD">
        <w:rPr>
          <w:rFonts w:ascii="Times New Roman" w:hAnsi="Times New Roman" w:cs="Times New Roman"/>
          <w:sz w:val="28"/>
          <w:szCs w:val="28"/>
        </w:rPr>
        <w:t>лыжной трассы на Романовке (рис. 1</w:t>
      </w:r>
      <w:r w:rsidR="003D0E1D" w:rsidRPr="004063FD">
        <w:rPr>
          <w:rFonts w:ascii="Times New Roman" w:hAnsi="Times New Roman" w:cs="Times New Roman"/>
          <w:sz w:val="28"/>
          <w:szCs w:val="28"/>
        </w:rPr>
        <w:t>7</w:t>
      </w:r>
      <w:r w:rsidRPr="004063FD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95535" w:rsidRPr="004063FD" w:rsidTr="00595535">
        <w:tc>
          <w:tcPr>
            <w:tcW w:w="4785" w:type="dxa"/>
            <w:vAlign w:val="center"/>
          </w:tcPr>
          <w:p w:rsidR="00595535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40" type="#_x0000_t75" style="width:156.95pt;height:117.3pt">
                  <v:imagedata r:id="rId31" o:title="IMG_20191010_170551"/>
                </v:shape>
              </w:pict>
            </w:r>
          </w:p>
        </w:tc>
        <w:tc>
          <w:tcPr>
            <w:tcW w:w="4786" w:type="dxa"/>
            <w:vAlign w:val="center"/>
          </w:tcPr>
          <w:p w:rsidR="00595535" w:rsidRPr="004063FD" w:rsidRDefault="002861C6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41" type="#_x0000_t75" style="width:154.5pt;height:115.7pt">
                  <v:imagedata r:id="rId32" o:title="IMG_20191010_172447"/>
                </v:shape>
              </w:pict>
            </w:r>
          </w:p>
        </w:tc>
      </w:tr>
      <w:tr w:rsidR="00595535" w:rsidRPr="004063FD" w:rsidTr="00595535">
        <w:tc>
          <w:tcPr>
            <w:tcW w:w="4785" w:type="dxa"/>
            <w:vAlign w:val="center"/>
          </w:tcPr>
          <w:p w:rsidR="00595535" w:rsidRPr="004063FD" w:rsidRDefault="00595535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6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 </w:t>
            </w:r>
            <w:r w:rsidR="00467D8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Спортивная площадка</w:t>
            </w:r>
          </w:p>
        </w:tc>
        <w:tc>
          <w:tcPr>
            <w:tcW w:w="4786" w:type="dxa"/>
            <w:vAlign w:val="center"/>
          </w:tcPr>
          <w:p w:rsidR="00595535" w:rsidRPr="004063FD" w:rsidRDefault="00595535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Рис. 1</w:t>
            </w:r>
            <w:r w:rsidR="00863FB9"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7</w:t>
            </w:r>
            <w:r w:rsidRPr="004063FD">
              <w:rPr>
                <w:rFonts w:ascii="Times New Roman" w:hAnsi="Times New Roman" w:cs="Times New Roman"/>
                <w:i/>
                <w:sz w:val="28"/>
                <w:szCs w:val="28"/>
              </w:rPr>
              <w:t>. Лыжная трасса осенью</w:t>
            </w:r>
          </w:p>
        </w:tc>
      </w:tr>
    </w:tbl>
    <w:p w:rsidR="00115E3A" w:rsidRPr="004063FD" w:rsidRDefault="00115E3A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Но наибольшая часть парка представлена в ландшафтном, или пейзажном стиле. Это удаленные от исторической части территории, которые можно посетить, прогуливаясь по дорожкам вдоль берега реки Луги, или углубляясь вглубь парка в западном направлении.</w:t>
      </w:r>
    </w:p>
    <w:p w:rsidR="005445C8" w:rsidRPr="004063FD" w:rsidRDefault="00115E3A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Итак, по особенностям устройства об этом парке можно сказать, что он пейзажный с элементами регулярн</w:t>
      </w:r>
      <w:r w:rsidR="00A65034" w:rsidRPr="004063FD">
        <w:rPr>
          <w:rFonts w:ascii="Times New Roman" w:hAnsi="Times New Roman" w:cs="Times New Roman"/>
          <w:sz w:val="28"/>
          <w:szCs w:val="28"/>
        </w:rPr>
        <w:t xml:space="preserve">ого стиля в исторической части. </w:t>
      </w:r>
      <w:r w:rsidR="005445C8" w:rsidRPr="004063FD">
        <w:rPr>
          <w:rFonts w:ascii="Times New Roman" w:hAnsi="Times New Roman" w:cs="Times New Roman"/>
          <w:sz w:val="28"/>
          <w:szCs w:val="28"/>
        </w:rPr>
        <w:t>Так как в его создании принимали участие люди, то точки зрения экологии, парк Романовка – это урбанофитоценоз.</w:t>
      </w:r>
    </w:p>
    <w:p w:rsidR="00467D89" w:rsidRPr="004063FD" w:rsidRDefault="00115E3A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 xml:space="preserve">3.2. </w:t>
      </w:r>
      <w:r w:rsidR="00467D89" w:rsidRPr="004063FD">
        <w:rPr>
          <w:rFonts w:ascii="Times New Roman" w:hAnsi="Times New Roman" w:cs="Times New Roman"/>
          <w:b/>
          <w:sz w:val="28"/>
          <w:szCs w:val="28"/>
        </w:rPr>
        <w:t>Анализ растительности парка Романовка</w:t>
      </w:r>
    </w:p>
    <w:p w:rsidR="00EB55BD" w:rsidRPr="001A34CC" w:rsidRDefault="005445C8" w:rsidP="001A34CC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>Таксономи</w:t>
      </w:r>
      <w:r w:rsidR="001A34CC">
        <w:rPr>
          <w:rFonts w:ascii="Times New Roman" w:hAnsi="Times New Roman" w:cs="Times New Roman"/>
          <w:b/>
          <w:sz w:val="28"/>
          <w:szCs w:val="28"/>
        </w:rPr>
        <w:t xml:space="preserve">ческий анализ дендрофлоры. </w:t>
      </w:r>
      <w:r w:rsidR="00EB55BD" w:rsidRPr="004063FD">
        <w:rPr>
          <w:rFonts w:ascii="Times New Roman" w:hAnsi="Times New Roman" w:cs="Times New Roman"/>
          <w:sz w:val="28"/>
          <w:szCs w:val="28"/>
        </w:rPr>
        <w:t>Анализ растительности парка мы начали с изучения видового разноо</w:t>
      </w:r>
      <w:r w:rsidR="00A65034" w:rsidRPr="004063FD">
        <w:rPr>
          <w:rFonts w:ascii="Times New Roman" w:hAnsi="Times New Roman" w:cs="Times New Roman"/>
          <w:sz w:val="28"/>
          <w:szCs w:val="28"/>
        </w:rPr>
        <w:t>бразия деревьев и кустарников. На данном этапе работы м</w:t>
      </w:r>
      <w:r w:rsidR="00EB55BD" w:rsidRPr="004063FD">
        <w:rPr>
          <w:rFonts w:ascii="Times New Roman" w:hAnsi="Times New Roman" w:cs="Times New Roman"/>
          <w:sz w:val="28"/>
          <w:szCs w:val="28"/>
        </w:rPr>
        <w:t>ы определили, что шестнадцать видов относятся к двум отделам: Покрытосеменные и Голосеменные (рис.</w:t>
      </w:r>
      <w:r w:rsidR="00115E3A" w:rsidRPr="004063FD">
        <w:rPr>
          <w:rFonts w:ascii="Times New Roman" w:hAnsi="Times New Roman" w:cs="Times New Roman"/>
          <w:sz w:val="28"/>
          <w:szCs w:val="28"/>
        </w:rPr>
        <w:t xml:space="preserve"> 1</w:t>
      </w:r>
      <w:r w:rsidR="00863FB9" w:rsidRPr="004063FD">
        <w:rPr>
          <w:rFonts w:ascii="Times New Roman" w:hAnsi="Times New Roman" w:cs="Times New Roman"/>
          <w:sz w:val="28"/>
          <w:szCs w:val="28"/>
        </w:rPr>
        <w:t>8</w:t>
      </w:r>
      <w:r w:rsidR="00EB55BD" w:rsidRPr="004063FD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4063FD" w:rsidRDefault="002861C6" w:rsidP="004063F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pict>
          <v:shape id="Диаграмма 4" o:spid="_x0000_i1042" type="#_x0000_t75" style="width:260.5pt;height:109.2pt;visibility:visible">
            <v:imagedata r:id="rId33" o:title="" croptop="14380f" cropbottom="-19f"/>
            <o:lock v:ext="edit" aspectratio="f"/>
          </v:shape>
        </w:pict>
      </w:r>
    </w:p>
    <w:p w:rsidR="00EB55BD" w:rsidRPr="004063FD" w:rsidRDefault="00EB55BD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 xml:space="preserve">Рис. </w:t>
      </w:r>
      <w:r w:rsidR="00115E3A" w:rsidRPr="004063FD">
        <w:rPr>
          <w:rFonts w:ascii="Times New Roman" w:hAnsi="Times New Roman" w:cs="Times New Roman"/>
          <w:i/>
          <w:sz w:val="28"/>
          <w:szCs w:val="28"/>
        </w:rPr>
        <w:t>1</w:t>
      </w:r>
      <w:r w:rsidR="00863FB9" w:rsidRPr="004063FD">
        <w:rPr>
          <w:rFonts w:ascii="Times New Roman" w:hAnsi="Times New Roman" w:cs="Times New Roman"/>
          <w:i/>
          <w:sz w:val="28"/>
          <w:szCs w:val="28"/>
        </w:rPr>
        <w:t>8</w:t>
      </w:r>
      <w:r w:rsidRPr="004063FD">
        <w:rPr>
          <w:rFonts w:ascii="Times New Roman" w:hAnsi="Times New Roman" w:cs="Times New Roman"/>
          <w:i/>
          <w:sz w:val="28"/>
          <w:szCs w:val="28"/>
        </w:rPr>
        <w:t>. Анализ систематики растений. Отделы.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Среди обнаруженных растений п</w:t>
      </w:r>
      <w:r w:rsidR="00A65034" w:rsidRPr="004063FD">
        <w:rPr>
          <w:rFonts w:ascii="Times New Roman" w:hAnsi="Times New Roman" w:cs="Times New Roman"/>
          <w:sz w:val="28"/>
          <w:szCs w:val="28"/>
        </w:rPr>
        <w:t xml:space="preserve">реобладают Покрытосеменные – </w:t>
      </w:r>
      <w:r w:rsidRPr="004063FD">
        <w:rPr>
          <w:rFonts w:ascii="Times New Roman" w:hAnsi="Times New Roman" w:cs="Times New Roman"/>
          <w:sz w:val="28"/>
          <w:szCs w:val="28"/>
        </w:rPr>
        <w:t>88%.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Анализ дендрофлоры указывает на наличие 12 семейств, представленных 1 видом, кроме Березовых, Сосновых и Розовых. </w:t>
      </w:r>
      <w:r w:rsidR="00FB1482" w:rsidRPr="004063FD">
        <w:rPr>
          <w:rFonts w:ascii="Times New Roman" w:hAnsi="Times New Roman" w:cs="Times New Roman"/>
          <w:sz w:val="28"/>
          <w:szCs w:val="28"/>
        </w:rPr>
        <w:t>Для последних характерна</w:t>
      </w:r>
      <w:r w:rsidRPr="004063FD">
        <w:rPr>
          <w:rFonts w:ascii="Times New Roman" w:hAnsi="Times New Roman" w:cs="Times New Roman"/>
          <w:sz w:val="28"/>
          <w:szCs w:val="28"/>
        </w:rPr>
        <w:t xml:space="preserve"> большая численность (рис.</w:t>
      </w:r>
      <w:r w:rsidR="00863FB9" w:rsidRPr="004063FD">
        <w:rPr>
          <w:rFonts w:ascii="Times New Roman" w:hAnsi="Times New Roman" w:cs="Times New Roman"/>
          <w:sz w:val="28"/>
          <w:szCs w:val="28"/>
        </w:rPr>
        <w:t xml:space="preserve"> 19</w:t>
      </w:r>
      <w:r w:rsidR="00A65034" w:rsidRPr="004063FD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4063FD" w:rsidRDefault="002861C6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Диаграмма 6" o:spid="_x0000_i1043" type="#_x0000_t75" style="width:330.05pt;height:189.3pt;visibility:visible">
            <v:imagedata r:id="rId34" o:title="" croptop="10375f" cropbottom="4710f"/>
            <o:lock v:ext="edit" aspectratio="f"/>
          </v:shape>
        </w:pict>
      </w:r>
    </w:p>
    <w:p w:rsidR="00EB55BD" w:rsidRPr="004063FD" w:rsidRDefault="00EB55BD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 xml:space="preserve">Рис. </w:t>
      </w:r>
      <w:r w:rsidR="00863FB9" w:rsidRPr="004063FD">
        <w:rPr>
          <w:rFonts w:ascii="Times New Roman" w:hAnsi="Times New Roman" w:cs="Times New Roman"/>
          <w:i/>
          <w:sz w:val="28"/>
          <w:szCs w:val="28"/>
        </w:rPr>
        <w:t>19</w:t>
      </w:r>
      <w:r w:rsidR="00A65034" w:rsidRPr="004063FD">
        <w:rPr>
          <w:rFonts w:ascii="Times New Roman" w:hAnsi="Times New Roman" w:cs="Times New Roman"/>
          <w:i/>
          <w:sz w:val="28"/>
          <w:szCs w:val="28"/>
        </w:rPr>
        <w:t>. С</w:t>
      </w:r>
      <w:r w:rsidRPr="004063FD">
        <w:rPr>
          <w:rFonts w:ascii="Times New Roman" w:hAnsi="Times New Roman" w:cs="Times New Roman"/>
          <w:i/>
          <w:sz w:val="28"/>
          <w:szCs w:val="28"/>
        </w:rPr>
        <w:t>истематик</w:t>
      </w:r>
      <w:r w:rsidR="00A65034" w:rsidRPr="004063FD">
        <w:rPr>
          <w:rFonts w:ascii="Times New Roman" w:hAnsi="Times New Roman" w:cs="Times New Roman"/>
          <w:i/>
          <w:sz w:val="28"/>
          <w:szCs w:val="28"/>
        </w:rPr>
        <w:t>а</w:t>
      </w:r>
      <w:r w:rsidRPr="004063F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65034" w:rsidRPr="004063FD">
        <w:rPr>
          <w:rFonts w:ascii="Times New Roman" w:hAnsi="Times New Roman" w:cs="Times New Roman"/>
          <w:i/>
          <w:sz w:val="28"/>
          <w:szCs w:val="28"/>
        </w:rPr>
        <w:t>дендрофлоры парка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863FB9" w:rsidRPr="004063FD">
        <w:rPr>
          <w:rFonts w:ascii="Times New Roman" w:hAnsi="Times New Roman" w:cs="Times New Roman"/>
          <w:sz w:val="28"/>
          <w:szCs w:val="28"/>
        </w:rPr>
        <w:t>20</w:t>
      </w:r>
      <w:r w:rsidRPr="004063FD">
        <w:rPr>
          <w:rFonts w:ascii="Times New Roman" w:hAnsi="Times New Roman" w:cs="Times New Roman"/>
          <w:sz w:val="28"/>
          <w:szCs w:val="28"/>
        </w:rPr>
        <w:t xml:space="preserve"> можно ознакомиться с характеристикой дендрофлоры парка по отношению к такому показателю, как место произрастания.</w:t>
      </w:r>
    </w:p>
    <w:p w:rsidR="00EB55BD" w:rsidRPr="004063FD" w:rsidRDefault="00B87B0F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A66B64" wp14:editId="7A72BE9B">
            <wp:extent cx="3832260" cy="1684962"/>
            <wp:effectExtent l="0" t="0" r="0" b="0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A65034" w:rsidRPr="004063FD" w:rsidRDefault="00EB55BD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4063FD">
        <w:rPr>
          <w:rFonts w:ascii="Times New Roman" w:hAnsi="Times New Roman" w:cs="Times New Roman"/>
          <w:i/>
          <w:sz w:val="28"/>
          <w:szCs w:val="28"/>
        </w:rPr>
        <w:t xml:space="preserve"> 20</w:t>
      </w:r>
      <w:r w:rsidRPr="004063FD">
        <w:rPr>
          <w:rFonts w:ascii="Times New Roman" w:hAnsi="Times New Roman" w:cs="Times New Roman"/>
          <w:i/>
          <w:sz w:val="28"/>
          <w:szCs w:val="28"/>
        </w:rPr>
        <w:t>. Харак</w:t>
      </w:r>
      <w:r w:rsidR="00A65034" w:rsidRPr="004063FD">
        <w:rPr>
          <w:rFonts w:ascii="Times New Roman" w:hAnsi="Times New Roman" w:cs="Times New Roman"/>
          <w:i/>
          <w:sz w:val="28"/>
          <w:szCs w:val="28"/>
        </w:rPr>
        <w:t>теристика растений по отношению</w:t>
      </w:r>
    </w:p>
    <w:p w:rsidR="00EB55BD" w:rsidRPr="004063FD" w:rsidRDefault="00EB55BD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к флоре Центральной России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Большое количество видов растений явля</w:t>
      </w:r>
      <w:r w:rsidR="00FB1482" w:rsidRPr="004063FD">
        <w:rPr>
          <w:rFonts w:ascii="Times New Roman" w:hAnsi="Times New Roman" w:cs="Times New Roman"/>
          <w:sz w:val="28"/>
          <w:szCs w:val="28"/>
        </w:rPr>
        <w:t>ю</w:t>
      </w:r>
      <w:r w:rsidR="00A65034" w:rsidRPr="004063FD">
        <w:rPr>
          <w:rFonts w:ascii="Times New Roman" w:hAnsi="Times New Roman" w:cs="Times New Roman"/>
          <w:sz w:val="28"/>
          <w:szCs w:val="28"/>
        </w:rPr>
        <w:t xml:space="preserve">тся типичными для наших лесов. </w:t>
      </w:r>
      <w:r w:rsidRPr="004063FD">
        <w:rPr>
          <w:rFonts w:ascii="Times New Roman" w:hAnsi="Times New Roman" w:cs="Times New Roman"/>
          <w:sz w:val="28"/>
          <w:szCs w:val="28"/>
        </w:rPr>
        <w:t>Половина исследуемых образцов относиться к неморальным (широколиственным лесам) элементам флоры, хотя город Кингисепп расположен в таежной зоне (подзоне южной тайги). Это находит отражение в</w:t>
      </w:r>
      <w:r w:rsidR="00C30A6E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диаграмма</w:t>
      </w:r>
      <w:r w:rsidR="00C30A6E" w:rsidRPr="004063FD">
        <w:rPr>
          <w:rFonts w:ascii="Times New Roman" w:hAnsi="Times New Roman" w:cs="Times New Roman"/>
          <w:sz w:val="28"/>
          <w:szCs w:val="28"/>
        </w:rPr>
        <w:t>х</w:t>
      </w:r>
      <w:r w:rsidRPr="004063FD">
        <w:rPr>
          <w:rFonts w:ascii="Times New Roman" w:hAnsi="Times New Roman" w:cs="Times New Roman"/>
          <w:sz w:val="28"/>
          <w:szCs w:val="28"/>
        </w:rPr>
        <w:t xml:space="preserve"> - рисунок </w:t>
      </w:r>
      <w:r w:rsidR="00863FB9" w:rsidRPr="004063FD">
        <w:rPr>
          <w:rFonts w:ascii="Times New Roman" w:hAnsi="Times New Roman" w:cs="Times New Roman"/>
          <w:sz w:val="28"/>
          <w:szCs w:val="28"/>
        </w:rPr>
        <w:t>21</w:t>
      </w:r>
      <w:r w:rsidRPr="004063FD">
        <w:rPr>
          <w:rFonts w:ascii="Times New Roman" w:hAnsi="Times New Roman" w:cs="Times New Roman"/>
          <w:sz w:val="28"/>
          <w:szCs w:val="28"/>
        </w:rPr>
        <w:t>.</w:t>
      </w:r>
    </w:p>
    <w:p w:rsidR="00EB55BD" w:rsidRPr="004063FD" w:rsidRDefault="002861C6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Диаграмма 8" o:spid="_x0000_i1044" type="#_x0000_t75" style="width:300.95pt;height:110pt;visibility:visible" o:bordertopcolor="this" o:borderleftcolor="this" o:borderbottomcolor="this" o:borderrightcolor="this">
            <v:imagedata r:id="rId36" o:title="" croptop="10919f" cropbottom="3399f" cropleft="1678f" cropright="1502f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EB55BD" w:rsidRPr="004063FD" w:rsidRDefault="00EB55BD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4063FD">
        <w:rPr>
          <w:rFonts w:ascii="Times New Roman" w:hAnsi="Times New Roman" w:cs="Times New Roman"/>
          <w:i/>
          <w:sz w:val="28"/>
          <w:szCs w:val="28"/>
        </w:rPr>
        <w:t xml:space="preserve"> 21</w:t>
      </w:r>
      <w:r w:rsidRPr="004063FD">
        <w:rPr>
          <w:rFonts w:ascii="Times New Roman" w:hAnsi="Times New Roman" w:cs="Times New Roman"/>
          <w:i/>
          <w:sz w:val="28"/>
          <w:szCs w:val="28"/>
        </w:rPr>
        <w:t>. Характеристика растений по отношению к элементам флоры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По требовательности к плодородию почвы дендрофлора парка определена на следующие группы (рис.</w:t>
      </w:r>
      <w:r w:rsidR="00863FB9" w:rsidRPr="004063FD">
        <w:rPr>
          <w:rFonts w:ascii="Times New Roman" w:hAnsi="Times New Roman" w:cs="Times New Roman"/>
          <w:sz w:val="28"/>
          <w:szCs w:val="28"/>
        </w:rPr>
        <w:t>22</w:t>
      </w:r>
      <w:r w:rsidRPr="004063FD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4063FD" w:rsidRDefault="006B7603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073400" wp14:editId="7262A8DB">
            <wp:extent cx="4232952" cy="1941816"/>
            <wp:effectExtent l="0" t="0" r="0" b="190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EB55BD" w:rsidRPr="004063FD" w:rsidRDefault="00EB55BD" w:rsidP="004063FD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4063FD">
        <w:rPr>
          <w:rFonts w:ascii="Times New Roman" w:hAnsi="Times New Roman" w:cs="Times New Roman"/>
          <w:i/>
          <w:sz w:val="28"/>
          <w:szCs w:val="28"/>
        </w:rPr>
        <w:t xml:space="preserve"> 22</w:t>
      </w:r>
      <w:r w:rsidRPr="004063FD">
        <w:rPr>
          <w:rFonts w:ascii="Times New Roman" w:hAnsi="Times New Roman" w:cs="Times New Roman"/>
          <w:i/>
          <w:sz w:val="28"/>
          <w:szCs w:val="28"/>
        </w:rPr>
        <w:t>. Характеристика растений по отношению к плодородию почв.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Из диаграммы видно, что дендрофлора парка характеризуется преобладанием мезотрофов.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По отношению к влажности почвы среди растений парка преобладают мезофиты (рис.</w:t>
      </w:r>
      <w:r w:rsidR="00863FB9" w:rsidRPr="004063FD">
        <w:rPr>
          <w:rFonts w:ascii="Times New Roman" w:hAnsi="Times New Roman" w:cs="Times New Roman"/>
          <w:sz w:val="28"/>
          <w:szCs w:val="28"/>
        </w:rPr>
        <w:t xml:space="preserve"> 23</w:t>
      </w:r>
      <w:r w:rsidRPr="004063FD">
        <w:rPr>
          <w:rFonts w:ascii="Times New Roman" w:hAnsi="Times New Roman" w:cs="Times New Roman"/>
          <w:sz w:val="28"/>
          <w:szCs w:val="28"/>
        </w:rPr>
        <w:t>).</w:t>
      </w:r>
    </w:p>
    <w:p w:rsidR="00EB55BD" w:rsidRPr="004063FD" w:rsidRDefault="002861C6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Диаграмма 1" o:spid="_x0000_i1045" type="#_x0000_t75" style="width:311.45pt;height:121.35pt;visibility:visible" o:bordertopcolor="this" o:borderleftcolor="this" o:borderbottomcolor="this" o:borderrightcolor="this">
            <v:imagedata r:id="rId38" o:title="" croptop="9471f" cropbottom="-48f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EB55BD" w:rsidRPr="004063FD" w:rsidRDefault="00EB55BD" w:rsidP="004063FD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4063FD">
        <w:rPr>
          <w:rFonts w:ascii="Times New Roman" w:hAnsi="Times New Roman" w:cs="Times New Roman"/>
          <w:i/>
          <w:sz w:val="28"/>
          <w:szCs w:val="28"/>
        </w:rPr>
        <w:t>23</w:t>
      </w:r>
      <w:r w:rsidRPr="004063FD">
        <w:rPr>
          <w:rFonts w:ascii="Times New Roman" w:hAnsi="Times New Roman" w:cs="Times New Roman"/>
          <w:i/>
          <w:sz w:val="28"/>
          <w:szCs w:val="28"/>
        </w:rPr>
        <w:t>. Характеристика растений по отношению к влажности почв</w:t>
      </w:r>
    </w:p>
    <w:p w:rsidR="005E1F43" w:rsidRPr="004063FD" w:rsidRDefault="005E1F43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Знание влияния экологических факторов на растения важно для проведения ландшафтных работ. Например, с учетом </w:t>
      </w:r>
      <w:r w:rsidRPr="004063FD">
        <w:rPr>
          <w:rFonts w:ascii="Times New Roman" w:hAnsi="Times New Roman" w:cs="Times New Roman"/>
          <w:bCs/>
          <w:iCs/>
          <w:sz w:val="28"/>
          <w:szCs w:val="28"/>
        </w:rPr>
        <w:t>экологических факторов обнаруженных деревьев и кустарников, а также с учетом знаний</w:t>
      </w:r>
      <w:r w:rsidRPr="004063FD">
        <w:rPr>
          <w:rFonts w:ascii="Times New Roman" w:hAnsi="Times New Roman" w:cs="Times New Roman"/>
          <w:sz w:val="28"/>
          <w:szCs w:val="28"/>
        </w:rPr>
        <w:t xml:space="preserve"> о </w:t>
      </w:r>
      <w:r w:rsidR="00387238" w:rsidRPr="004063FD">
        <w:rPr>
          <w:rFonts w:ascii="Times New Roman" w:hAnsi="Times New Roman" w:cs="Times New Roman"/>
          <w:sz w:val="28"/>
          <w:szCs w:val="28"/>
        </w:rPr>
        <w:t xml:space="preserve">растениях, </w:t>
      </w:r>
      <w:r w:rsidRPr="004063FD">
        <w:rPr>
          <w:rFonts w:ascii="Times New Roman" w:hAnsi="Times New Roman" w:cs="Times New Roman"/>
          <w:sz w:val="28"/>
          <w:szCs w:val="28"/>
        </w:rPr>
        <w:t>планируемых к посадке</w:t>
      </w:r>
      <w:r w:rsidR="00387238" w:rsidRPr="004063FD">
        <w:rPr>
          <w:rFonts w:ascii="Times New Roman" w:hAnsi="Times New Roman" w:cs="Times New Roman"/>
          <w:sz w:val="28"/>
          <w:szCs w:val="28"/>
        </w:rPr>
        <w:t>,</w:t>
      </w:r>
      <w:r w:rsidRPr="004063FD">
        <w:rPr>
          <w:rFonts w:ascii="Times New Roman" w:hAnsi="Times New Roman" w:cs="Times New Roman"/>
          <w:sz w:val="28"/>
          <w:szCs w:val="28"/>
        </w:rPr>
        <w:t xml:space="preserve"> можно существенно повысить механизмы выживаемости дендрофлоры и увелиличить их декоративные качества. Поэтому нужно помнить, что при обустройстве парка растения для композиций лучше подбирать по </w:t>
      </w:r>
      <w:r w:rsidRPr="004063FD">
        <w:rPr>
          <w:rFonts w:ascii="Times New Roman" w:hAnsi="Times New Roman" w:cs="Times New Roman"/>
          <w:bCs/>
          <w:iCs/>
          <w:sz w:val="28"/>
          <w:szCs w:val="28"/>
        </w:rPr>
        <w:t>экологическому принципу</w:t>
      </w:r>
      <w:r w:rsidRPr="004063FD">
        <w:rPr>
          <w:rFonts w:ascii="Times New Roman" w:hAnsi="Times New Roman" w:cs="Times New Roman"/>
          <w:bCs/>
          <w:sz w:val="28"/>
          <w:szCs w:val="28"/>
        </w:rPr>
        <w:t>,</w:t>
      </w:r>
      <w:r w:rsidRPr="004063FD">
        <w:rPr>
          <w:rFonts w:ascii="Times New Roman" w:hAnsi="Times New Roman" w:cs="Times New Roman"/>
          <w:sz w:val="28"/>
          <w:szCs w:val="28"/>
        </w:rPr>
        <w:t xml:space="preserve"> т. е. по идентичности требований к условиям произрастания.</w:t>
      </w:r>
    </w:p>
    <w:p w:rsidR="00863FB9" w:rsidRPr="004063FD" w:rsidRDefault="00863FB9" w:rsidP="004063FD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>Анализ хозяйственного значения дендрофлоры.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Мы познакомились с тем, какое значение в жизни человека имеют </w:t>
      </w:r>
      <w:r w:rsidR="00404D73" w:rsidRPr="004063FD">
        <w:rPr>
          <w:rFonts w:ascii="Times New Roman" w:hAnsi="Times New Roman" w:cs="Times New Roman"/>
          <w:sz w:val="28"/>
          <w:szCs w:val="28"/>
        </w:rPr>
        <w:t>деревья и кустарники парка. В</w:t>
      </w:r>
      <w:r w:rsidRPr="004063FD">
        <w:rPr>
          <w:rFonts w:ascii="Times New Roman" w:hAnsi="Times New Roman" w:cs="Times New Roman"/>
          <w:sz w:val="28"/>
          <w:szCs w:val="28"/>
        </w:rPr>
        <w:t>ыделили</w:t>
      </w:r>
      <w:r w:rsidR="00863FB9" w:rsidRPr="004063FD">
        <w:rPr>
          <w:rFonts w:ascii="Times New Roman" w:hAnsi="Times New Roman" w:cs="Times New Roman"/>
          <w:sz w:val="28"/>
          <w:szCs w:val="28"/>
        </w:rPr>
        <w:t xml:space="preserve"> 7 групп по использованию (рис.24).</w:t>
      </w:r>
    </w:p>
    <w:p w:rsidR="00EB55BD" w:rsidRPr="004063FD" w:rsidRDefault="002861C6" w:rsidP="004063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46" type="#_x0000_t75" style="width:351.9pt;height:176.35pt;visibility:visible">
            <v:imagedata r:id="rId39" o:title="" cropbottom="-12f"/>
            <o:lock v:ext="edit" aspectratio="f"/>
          </v:shape>
        </w:pict>
      </w:r>
    </w:p>
    <w:p w:rsidR="00EB55BD" w:rsidRPr="004063FD" w:rsidRDefault="00EB55BD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</w:t>
      </w:r>
      <w:r w:rsidR="00863FB9" w:rsidRPr="004063FD">
        <w:rPr>
          <w:rFonts w:ascii="Times New Roman" w:hAnsi="Times New Roman" w:cs="Times New Roman"/>
          <w:i/>
          <w:sz w:val="28"/>
          <w:szCs w:val="28"/>
        </w:rPr>
        <w:t xml:space="preserve"> 24</w:t>
      </w:r>
      <w:r w:rsidRPr="004063FD">
        <w:rPr>
          <w:rFonts w:ascii="Times New Roman" w:hAnsi="Times New Roman" w:cs="Times New Roman"/>
          <w:i/>
          <w:sz w:val="28"/>
          <w:szCs w:val="28"/>
        </w:rPr>
        <w:t>. Значение растений для человека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Все растения без исключения используются человеком в лекарственных целях. Более половины человек применяет в строительстве, например, изготовление мебели, фанеры. </w:t>
      </w:r>
      <w:r w:rsidR="00A65034" w:rsidRPr="004063FD">
        <w:rPr>
          <w:rFonts w:ascii="Times New Roman" w:hAnsi="Times New Roman" w:cs="Times New Roman"/>
          <w:sz w:val="28"/>
          <w:szCs w:val="28"/>
        </w:rPr>
        <w:t>Небольш</w:t>
      </w:r>
      <w:r w:rsidRPr="004063FD">
        <w:rPr>
          <w:rFonts w:ascii="Times New Roman" w:hAnsi="Times New Roman" w:cs="Times New Roman"/>
          <w:sz w:val="28"/>
          <w:szCs w:val="28"/>
        </w:rPr>
        <w:t xml:space="preserve">ое количество </w:t>
      </w:r>
      <w:r w:rsidR="00A65034" w:rsidRPr="004063FD"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4063FD">
        <w:rPr>
          <w:rFonts w:ascii="Times New Roman" w:hAnsi="Times New Roman" w:cs="Times New Roman"/>
          <w:sz w:val="28"/>
          <w:szCs w:val="28"/>
        </w:rPr>
        <w:t>деревьев используется для добывания топлива и энергии.</w:t>
      </w:r>
    </w:p>
    <w:p w:rsidR="00221DBC" w:rsidRPr="004063FD" w:rsidRDefault="00221DBC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63FD">
        <w:rPr>
          <w:rFonts w:ascii="Times New Roman" w:hAnsi="Times New Roman" w:cs="Times New Roman"/>
          <w:b/>
          <w:sz w:val="28"/>
          <w:szCs w:val="28"/>
        </w:rPr>
        <w:t>Таксономический анализ травянист</w:t>
      </w:r>
      <w:r w:rsidR="000F48E4" w:rsidRPr="004063FD">
        <w:rPr>
          <w:rFonts w:ascii="Times New Roman" w:hAnsi="Times New Roman" w:cs="Times New Roman"/>
          <w:b/>
          <w:sz w:val="28"/>
          <w:szCs w:val="28"/>
        </w:rPr>
        <w:t>о-кустарничков</w:t>
      </w:r>
      <w:r w:rsidRPr="004063FD">
        <w:rPr>
          <w:rFonts w:ascii="Times New Roman" w:hAnsi="Times New Roman" w:cs="Times New Roman"/>
          <w:b/>
          <w:sz w:val="28"/>
          <w:szCs w:val="28"/>
        </w:rPr>
        <w:t>ой растительности.</w:t>
      </w:r>
    </w:p>
    <w:p w:rsidR="00221DBC" w:rsidRDefault="00221DBC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Летом 2020 года учащимися МБУДО «ЦТР» были заложены две геоботанические площадки в парке «Романовка»: первая – в центральной части парка, вторая – на северо-западной окраине парка</w:t>
      </w:r>
      <w:r w:rsidR="00775A7B" w:rsidRPr="004063FD">
        <w:rPr>
          <w:rFonts w:ascii="Times New Roman" w:hAnsi="Times New Roman" w:cs="Times New Roman"/>
          <w:sz w:val="28"/>
          <w:szCs w:val="28"/>
        </w:rPr>
        <w:t xml:space="preserve"> (рис. 5</w:t>
      </w:r>
      <w:r w:rsidR="00977B50">
        <w:rPr>
          <w:rFonts w:ascii="Times New Roman" w:hAnsi="Times New Roman" w:cs="Times New Roman"/>
          <w:sz w:val="28"/>
          <w:szCs w:val="28"/>
        </w:rPr>
        <w:t>, 25</w:t>
      </w:r>
      <w:r w:rsidR="00775A7B" w:rsidRPr="004063FD">
        <w:rPr>
          <w:rFonts w:ascii="Times New Roman" w:hAnsi="Times New Roman" w:cs="Times New Roman"/>
          <w:sz w:val="28"/>
          <w:szCs w:val="28"/>
        </w:rPr>
        <w:t>)</w:t>
      </w:r>
      <w:r w:rsidRPr="004063FD">
        <w:rPr>
          <w:rFonts w:ascii="Times New Roman" w:hAnsi="Times New Roman" w:cs="Times New Roman"/>
          <w:sz w:val="28"/>
          <w:szCs w:val="28"/>
        </w:rPr>
        <w:t>.</w:t>
      </w:r>
      <w:r w:rsidR="00775A7B" w:rsidRPr="004063FD">
        <w:rPr>
          <w:rFonts w:ascii="Times New Roman" w:hAnsi="Times New Roman" w:cs="Times New Roman"/>
          <w:sz w:val="28"/>
          <w:szCs w:val="28"/>
        </w:rPr>
        <w:t xml:space="preserve"> Составили флористический список (приложение 4)</w:t>
      </w:r>
      <w:r w:rsidR="00C30A6E" w:rsidRPr="004063FD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77B50" w:rsidTr="00977B50">
        <w:tc>
          <w:tcPr>
            <w:tcW w:w="4785" w:type="dxa"/>
            <w:vAlign w:val="center"/>
          </w:tcPr>
          <w:p w:rsidR="00977B50" w:rsidRDefault="00977B50" w:rsidP="00977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1.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00DFF7" wp14:editId="559CFD7E">
                  <wp:extent cx="2116476" cy="1586518"/>
                  <wp:effectExtent l="0" t="0" r="0" b="0"/>
                  <wp:docPr id="8" name="Рисунок 8" descr="D:\Лена\работа\Детские мероприятия\Рефераты\Мария_П.-Романовка\фото_Романовка_лето-2020\площадка-2\IMG_20200806_160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Лена\работа\Детские мероприятия\Рефераты\Мария_П.-Романовка\фото_Романовка_лето-2020\площадка-2\IMG_20200806_160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650" cy="1590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977B50" w:rsidRDefault="00977B50" w:rsidP="00977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B5A0DF" wp14:editId="0CE9332D">
                  <wp:extent cx="2373330" cy="1559422"/>
                  <wp:effectExtent l="0" t="0" r="0" b="0"/>
                  <wp:docPr id="7" name="Рисунок 7" descr="D:\Лена\работа\Детские мероприятия\Рефераты\Мария_П.-Романовка\фото_Романовка_лето-2020\площадка-1\IMG_20200720_164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Лена\работа\Детские мероприятия\Рефераты\Мария_П.-Романовка\фото_Романовка_лето-2020\площадка-1\IMG_20200720_1647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26"/>
                          <a:stretch/>
                        </pic:blipFill>
                        <pic:spPr bwMode="auto">
                          <a:xfrm>
                            <a:off x="0" y="0"/>
                            <a:ext cx="2385000" cy="156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7B50" w:rsidRPr="004063FD" w:rsidRDefault="00977B50" w:rsidP="00977B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977B50">
        <w:rPr>
          <w:rFonts w:ascii="Times New Roman" w:hAnsi="Times New Roman" w:cs="Times New Roman"/>
          <w:i/>
          <w:sz w:val="28"/>
          <w:szCs w:val="28"/>
        </w:rPr>
        <w:t>ис. 25. Геоботанические площадки парка Романовка</w:t>
      </w:r>
    </w:p>
    <w:p w:rsidR="00221DBC" w:rsidRPr="004063FD" w:rsidRDefault="00C30A6E" w:rsidP="006211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Всего обнаружено 35 видов растений, относящихся к 18 семействам (рис. 2</w:t>
      </w:r>
      <w:r w:rsidR="00977B50">
        <w:rPr>
          <w:rFonts w:ascii="Times New Roman" w:hAnsi="Times New Roman" w:cs="Times New Roman"/>
          <w:sz w:val="28"/>
          <w:szCs w:val="28"/>
        </w:rPr>
        <w:t>6</w:t>
      </w:r>
      <w:r w:rsidRPr="004063FD">
        <w:rPr>
          <w:rFonts w:ascii="Times New Roman" w:hAnsi="Times New Roman" w:cs="Times New Roman"/>
          <w:sz w:val="28"/>
          <w:szCs w:val="28"/>
        </w:rPr>
        <w:t>). Наиболее широко в видовом отношении представлены растения семейств Астро</w:t>
      </w:r>
      <w:r w:rsidR="006211BF">
        <w:rPr>
          <w:rFonts w:ascii="Times New Roman" w:hAnsi="Times New Roman" w:cs="Times New Roman"/>
          <w:sz w:val="28"/>
          <w:szCs w:val="28"/>
        </w:rPr>
        <w:t xml:space="preserve">вые, Мотыльковые и Мятликовые. </w:t>
      </w:r>
    </w:p>
    <w:p w:rsidR="00C30A6E" w:rsidRPr="004063FD" w:rsidRDefault="00C30A6E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F4D6FD" wp14:editId="44E8844C">
            <wp:extent cx="4993241" cy="2003461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C30A6E" w:rsidRPr="004063FD" w:rsidRDefault="00C30A6E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 2</w:t>
      </w:r>
      <w:r w:rsidR="00977B50">
        <w:rPr>
          <w:rFonts w:ascii="Times New Roman" w:hAnsi="Times New Roman" w:cs="Times New Roman"/>
          <w:i/>
          <w:sz w:val="28"/>
          <w:szCs w:val="28"/>
        </w:rPr>
        <w:t>6</w:t>
      </w:r>
      <w:r w:rsidRPr="004063FD">
        <w:rPr>
          <w:rFonts w:ascii="Times New Roman" w:hAnsi="Times New Roman" w:cs="Times New Roman"/>
          <w:i/>
          <w:sz w:val="28"/>
          <w:szCs w:val="28"/>
        </w:rPr>
        <w:t>. Систематика травянистой растительности.</w:t>
      </w:r>
    </w:p>
    <w:p w:rsidR="00C30A6E" w:rsidRPr="004063FD" w:rsidRDefault="00C30A6E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lastRenderedPageBreak/>
        <w:t>По требовательности к плодородию почвы преобладают мезотрофы (рис. 2</w:t>
      </w:r>
      <w:r w:rsidR="00977B50">
        <w:rPr>
          <w:rFonts w:ascii="Times New Roman" w:hAnsi="Times New Roman" w:cs="Times New Roman"/>
          <w:sz w:val="28"/>
          <w:szCs w:val="28"/>
        </w:rPr>
        <w:t>7</w:t>
      </w:r>
      <w:r w:rsidRPr="004063FD">
        <w:rPr>
          <w:rFonts w:ascii="Times New Roman" w:hAnsi="Times New Roman" w:cs="Times New Roman"/>
          <w:sz w:val="28"/>
          <w:szCs w:val="28"/>
        </w:rPr>
        <w:t>),  по влажности – мезофиты (рис. 2</w:t>
      </w:r>
      <w:r w:rsidR="00977B50">
        <w:rPr>
          <w:rFonts w:ascii="Times New Roman" w:hAnsi="Times New Roman" w:cs="Times New Roman"/>
          <w:sz w:val="28"/>
          <w:szCs w:val="28"/>
        </w:rPr>
        <w:t>8</w:t>
      </w:r>
      <w:r w:rsidRPr="004063FD">
        <w:rPr>
          <w:rFonts w:ascii="Times New Roman" w:hAnsi="Times New Roman" w:cs="Times New Roman"/>
          <w:sz w:val="28"/>
          <w:szCs w:val="28"/>
        </w:rPr>
        <w:t>).</w:t>
      </w:r>
    </w:p>
    <w:p w:rsidR="00C30A6E" w:rsidRPr="004063FD" w:rsidRDefault="00B90141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283007" wp14:editId="4BC73CE8">
            <wp:extent cx="3616503" cy="1777429"/>
            <wp:effectExtent l="0" t="0" r="317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C30A6E" w:rsidRPr="004063FD" w:rsidRDefault="00C30A6E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 2</w:t>
      </w:r>
      <w:r w:rsidR="00977B50">
        <w:rPr>
          <w:rFonts w:ascii="Times New Roman" w:hAnsi="Times New Roman" w:cs="Times New Roman"/>
          <w:i/>
          <w:sz w:val="28"/>
          <w:szCs w:val="28"/>
        </w:rPr>
        <w:t>7</w:t>
      </w:r>
      <w:r w:rsidRPr="004063FD">
        <w:rPr>
          <w:rFonts w:ascii="Times New Roman" w:hAnsi="Times New Roman" w:cs="Times New Roman"/>
          <w:i/>
          <w:sz w:val="28"/>
          <w:szCs w:val="28"/>
        </w:rPr>
        <w:t>. Экологическая характеристика по отношению к плодородию почв.</w:t>
      </w:r>
    </w:p>
    <w:p w:rsidR="00C30A6E" w:rsidRPr="004063FD" w:rsidRDefault="00B90141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786B3F" wp14:editId="67B716FE">
            <wp:extent cx="3852809" cy="1684962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C30A6E" w:rsidRPr="004063FD" w:rsidRDefault="00C30A6E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 2</w:t>
      </w:r>
      <w:r w:rsidR="00977B50">
        <w:rPr>
          <w:rFonts w:ascii="Times New Roman" w:hAnsi="Times New Roman" w:cs="Times New Roman"/>
          <w:i/>
          <w:sz w:val="28"/>
          <w:szCs w:val="28"/>
        </w:rPr>
        <w:t>8</w:t>
      </w:r>
      <w:r w:rsidRPr="004063FD">
        <w:rPr>
          <w:rFonts w:ascii="Times New Roman" w:hAnsi="Times New Roman" w:cs="Times New Roman"/>
          <w:i/>
          <w:sz w:val="28"/>
          <w:szCs w:val="28"/>
        </w:rPr>
        <w:t>. Экологическая характеристика по отношению к влажности почв.</w:t>
      </w:r>
    </w:p>
    <w:p w:rsidR="00C30A6E" w:rsidRPr="004063FD" w:rsidRDefault="00C30A6E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Теневыносливые и светолюбивые растения на геоботанических площадках по числу видов примерно одинаковы (рис. 28).</w:t>
      </w:r>
    </w:p>
    <w:p w:rsidR="00C30A6E" w:rsidRPr="004063FD" w:rsidRDefault="00B90141" w:rsidP="004063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F9F692" wp14:editId="11753940">
            <wp:extent cx="4017196" cy="1736332"/>
            <wp:effectExtent l="0" t="0" r="254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C30A6E" w:rsidRPr="004063FD" w:rsidRDefault="00C30A6E" w:rsidP="004063F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3FD">
        <w:rPr>
          <w:rFonts w:ascii="Times New Roman" w:hAnsi="Times New Roman" w:cs="Times New Roman"/>
          <w:i/>
          <w:sz w:val="28"/>
          <w:szCs w:val="28"/>
        </w:rPr>
        <w:t>Рис. 28. Экологическая характеристика по отношению к освещению</w:t>
      </w:r>
    </w:p>
    <w:p w:rsidR="00C30A6E" w:rsidRPr="004063FD" w:rsidRDefault="000F48E4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 дальнейшем планируем заложить новые площадки для более полной характеристики растительности парка Романовка.</w:t>
      </w: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EB55BD" w:rsidRPr="004063FD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4063FD" w:rsidRDefault="00600303" w:rsidP="004063FD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Выводы</w:t>
      </w:r>
    </w:p>
    <w:p w:rsidR="00600303" w:rsidRPr="004063FD" w:rsidRDefault="00600303" w:rsidP="004063FD">
      <w:pPr>
        <w:pStyle w:val="a3"/>
        <w:spacing w:after="0" w:line="240" w:lineRule="auto"/>
        <w:ind w:left="1800" w:hanging="1233"/>
        <w:rPr>
          <w:rFonts w:ascii="Times New Roman" w:hAnsi="Times New Roman" w:cs="Times New Roman"/>
          <w:bCs/>
          <w:sz w:val="28"/>
          <w:szCs w:val="28"/>
        </w:rPr>
      </w:pPr>
    </w:p>
    <w:p w:rsidR="00EB55BD" w:rsidRPr="004063FD" w:rsidRDefault="00977B50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считаем, что изучение </w:t>
      </w:r>
      <w:r w:rsidR="00EB55BD" w:rsidRPr="004063FD">
        <w:rPr>
          <w:rFonts w:ascii="Times New Roman" w:hAnsi="Times New Roman" w:cs="Times New Roman"/>
          <w:sz w:val="28"/>
          <w:szCs w:val="28"/>
        </w:rPr>
        <w:t xml:space="preserve">флоры парка Романовка имеет </w:t>
      </w:r>
      <w:proofErr w:type="gramStart"/>
      <w:r w:rsidR="00EB55BD" w:rsidRPr="004063FD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="00EB55BD" w:rsidRPr="004063FD">
        <w:rPr>
          <w:rFonts w:ascii="Times New Roman" w:hAnsi="Times New Roman" w:cs="Times New Roman"/>
          <w:sz w:val="28"/>
          <w:szCs w:val="28"/>
        </w:rPr>
        <w:t>, как с точки зрения жителей города, так и сточки зрения экологии.</w:t>
      </w:r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 результате нашего исследования мы пришли к следующим выводам:</w:t>
      </w:r>
    </w:p>
    <w:p w:rsidR="00EB55BD" w:rsidRPr="004063FD" w:rsidRDefault="00EB55BD" w:rsidP="004063FD">
      <w:pPr>
        <w:pStyle w:val="a3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Парк Романовка является фитоценозом антропогенного происхождения в пейзажном (или ландшафтном) стиле с элементами регулярного.</w:t>
      </w:r>
    </w:p>
    <w:p w:rsidR="00EB55BD" w:rsidRPr="004063FD" w:rsidRDefault="00EB55BD" w:rsidP="004063FD">
      <w:pPr>
        <w:pStyle w:val="a3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Экологическое ис</w:t>
      </w:r>
      <w:r w:rsidR="00DD0D6F">
        <w:rPr>
          <w:rFonts w:ascii="Times New Roman" w:hAnsi="Times New Roman" w:cs="Times New Roman"/>
          <w:sz w:val="28"/>
          <w:szCs w:val="28"/>
        </w:rPr>
        <w:t xml:space="preserve">следование древесных насаждений, </w:t>
      </w:r>
      <w:r w:rsidRPr="004063FD">
        <w:rPr>
          <w:rFonts w:ascii="Times New Roman" w:hAnsi="Times New Roman" w:cs="Times New Roman"/>
          <w:sz w:val="28"/>
          <w:szCs w:val="28"/>
        </w:rPr>
        <w:t xml:space="preserve">кустарников </w:t>
      </w:r>
      <w:r w:rsidR="00DD0D6F">
        <w:rPr>
          <w:rFonts w:ascii="Times New Roman" w:hAnsi="Times New Roman" w:cs="Times New Roman"/>
          <w:sz w:val="28"/>
          <w:szCs w:val="28"/>
        </w:rPr>
        <w:t xml:space="preserve">и трав </w:t>
      </w:r>
      <w:r w:rsidRPr="004063FD">
        <w:rPr>
          <w:rFonts w:ascii="Times New Roman" w:hAnsi="Times New Roman" w:cs="Times New Roman"/>
          <w:sz w:val="28"/>
          <w:szCs w:val="28"/>
        </w:rPr>
        <w:t>показало, что</w:t>
      </w:r>
      <w:r w:rsidR="00387238" w:rsidRPr="004063FD">
        <w:rPr>
          <w:rFonts w:ascii="Times New Roman" w:hAnsi="Times New Roman" w:cs="Times New Roman"/>
          <w:sz w:val="28"/>
          <w:szCs w:val="28"/>
        </w:rPr>
        <w:t>: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- в парке произрастают виды, характерные для по</w:t>
      </w:r>
      <w:r w:rsidR="00863FB9" w:rsidRPr="004063FD">
        <w:rPr>
          <w:rFonts w:ascii="Times New Roman" w:hAnsi="Times New Roman" w:cs="Times New Roman"/>
          <w:sz w:val="28"/>
          <w:szCs w:val="28"/>
        </w:rPr>
        <w:t xml:space="preserve">дзоны южной тайги – бореальные. </w:t>
      </w:r>
      <w:r w:rsidRPr="004063FD">
        <w:rPr>
          <w:rFonts w:ascii="Times New Roman" w:hAnsi="Times New Roman" w:cs="Times New Roman"/>
          <w:sz w:val="28"/>
          <w:szCs w:val="28"/>
        </w:rPr>
        <w:t>Однако, неморальных видов гораздо больше, поскольку эти виды высажены искусственно;</w:t>
      </w:r>
    </w:p>
    <w:p w:rsidR="00EB55BD" w:rsidRPr="004063FD" w:rsidRDefault="00EB55BD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- дендрофлора </w:t>
      </w:r>
      <w:r w:rsidR="00B87B0F" w:rsidRPr="004063FD">
        <w:rPr>
          <w:rFonts w:ascii="Times New Roman" w:hAnsi="Times New Roman" w:cs="Times New Roman"/>
          <w:sz w:val="28"/>
          <w:szCs w:val="28"/>
        </w:rPr>
        <w:t xml:space="preserve">парка </w:t>
      </w:r>
      <w:r w:rsidRPr="004063FD">
        <w:rPr>
          <w:rFonts w:ascii="Times New Roman" w:hAnsi="Times New Roman" w:cs="Times New Roman"/>
          <w:sz w:val="28"/>
          <w:szCs w:val="28"/>
        </w:rPr>
        <w:t xml:space="preserve">в основном представлена видами, </w:t>
      </w:r>
      <w:r w:rsidR="00F47E94" w:rsidRPr="004063FD">
        <w:rPr>
          <w:rFonts w:ascii="Times New Roman" w:hAnsi="Times New Roman" w:cs="Times New Roman"/>
          <w:sz w:val="28"/>
          <w:szCs w:val="28"/>
        </w:rPr>
        <w:t>предпочитающими почвы средние</w:t>
      </w:r>
      <w:r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="00F47E94" w:rsidRPr="004063FD">
        <w:rPr>
          <w:rFonts w:ascii="Times New Roman" w:hAnsi="Times New Roman" w:cs="Times New Roman"/>
          <w:sz w:val="28"/>
          <w:szCs w:val="28"/>
        </w:rPr>
        <w:t>по богатству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питательными веществами и среднее </w:t>
      </w:r>
      <w:r w:rsidR="00C455F9" w:rsidRPr="004063FD">
        <w:rPr>
          <w:rFonts w:ascii="Times New Roman" w:hAnsi="Times New Roman" w:cs="Times New Roman"/>
          <w:sz w:val="28"/>
          <w:szCs w:val="28"/>
        </w:rPr>
        <w:t>увлажнение</w:t>
      </w:r>
      <w:r w:rsidR="00281FA9" w:rsidRPr="004063FD">
        <w:rPr>
          <w:rFonts w:ascii="Times New Roman" w:hAnsi="Times New Roman" w:cs="Times New Roman"/>
          <w:sz w:val="28"/>
          <w:szCs w:val="28"/>
        </w:rPr>
        <w:t>;</w:t>
      </w:r>
    </w:p>
    <w:p w:rsidR="00281FA9" w:rsidRPr="004063FD" w:rsidRDefault="00281FA9" w:rsidP="004063F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- травяно-кустарничковый ярус характеризуется преобладанием мезотрофов и мезофитов, светолюбивые и теневыносливые растения представлены в равной степени.</w:t>
      </w:r>
    </w:p>
    <w:p w:rsidR="00715B19" w:rsidRPr="004063FD" w:rsidRDefault="00715B19" w:rsidP="004063FD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p w:rsidR="00E45C1A" w:rsidRPr="004063FD" w:rsidRDefault="00715B19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Мы планируем продолжить </w:t>
      </w:r>
      <w:r w:rsidR="00E45C1A" w:rsidRPr="004063FD">
        <w:rPr>
          <w:rFonts w:ascii="Times New Roman" w:hAnsi="Times New Roman" w:cs="Times New Roman"/>
          <w:sz w:val="28"/>
          <w:szCs w:val="28"/>
        </w:rPr>
        <w:t xml:space="preserve">работу </w:t>
      </w:r>
      <w:r w:rsidRPr="004063FD">
        <w:rPr>
          <w:rFonts w:ascii="Times New Roman" w:hAnsi="Times New Roman" w:cs="Times New Roman"/>
          <w:sz w:val="28"/>
          <w:szCs w:val="28"/>
        </w:rPr>
        <w:t>для наблюдения</w:t>
      </w:r>
      <w:r w:rsidR="008A6E92" w:rsidRPr="004063FD">
        <w:rPr>
          <w:rFonts w:ascii="Times New Roman" w:hAnsi="Times New Roman" w:cs="Times New Roman"/>
          <w:sz w:val="28"/>
          <w:szCs w:val="28"/>
        </w:rPr>
        <w:t xml:space="preserve"> за экологическим состоянием</w:t>
      </w:r>
      <w:r w:rsidRPr="004063FD">
        <w:rPr>
          <w:rFonts w:ascii="Times New Roman" w:hAnsi="Times New Roman" w:cs="Times New Roman"/>
          <w:sz w:val="28"/>
          <w:szCs w:val="28"/>
        </w:rPr>
        <w:t xml:space="preserve"> дендрофлоры и травянистых растений</w:t>
      </w:r>
      <w:r w:rsidR="00E45C1A" w:rsidRPr="004063FD">
        <w:rPr>
          <w:rFonts w:ascii="Times New Roman" w:hAnsi="Times New Roman" w:cs="Times New Roman"/>
          <w:sz w:val="28"/>
          <w:szCs w:val="28"/>
        </w:rPr>
        <w:t xml:space="preserve"> парка.</w:t>
      </w:r>
    </w:p>
    <w:p w:rsidR="005E1F43" w:rsidRPr="004063FD" w:rsidRDefault="00E45C1A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Составлена первая часть гербария из побегов дендрофлоры парка Романовка. Этот продукт будет интересен учащи</w:t>
      </w:r>
      <w:r w:rsidR="00F45C10" w:rsidRPr="004063FD">
        <w:rPr>
          <w:rFonts w:ascii="Times New Roman" w:hAnsi="Times New Roman" w:cs="Times New Roman"/>
          <w:sz w:val="28"/>
          <w:szCs w:val="28"/>
        </w:rPr>
        <w:t>х</w:t>
      </w:r>
      <w:r w:rsidRPr="004063FD">
        <w:rPr>
          <w:rFonts w:ascii="Times New Roman" w:hAnsi="Times New Roman" w:cs="Times New Roman"/>
          <w:sz w:val="28"/>
          <w:szCs w:val="28"/>
        </w:rPr>
        <w:t>ся образовательных учреждений.</w:t>
      </w:r>
      <w:bookmarkStart w:id="0" w:name="_GoBack"/>
      <w:bookmarkEnd w:id="0"/>
    </w:p>
    <w:p w:rsidR="00EB55BD" w:rsidRPr="004063FD" w:rsidRDefault="00EB55BD" w:rsidP="00406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В заключении хотелось бы сказать, что данная работа имеет важное значение для меня лично. В этом месте я</w:t>
      </w:r>
      <w:r w:rsidR="00090B1C" w:rsidRPr="004063FD">
        <w:rPr>
          <w:rFonts w:ascii="Times New Roman" w:hAnsi="Times New Roman" w:cs="Times New Roman"/>
          <w:sz w:val="28"/>
          <w:szCs w:val="28"/>
        </w:rPr>
        <w:t xml:space="preserve"> с раннего детства</w:t>
      </w:r>
      <w:r w:rsidRPr="004063FD">
        <w:rPr>
          <w:rFonts w:ascii="Times New Roman" w:hAnsi="Times New Roman" w:cs="Times New Roman"/>
          <w:sz w:val="28"/>
          <w:szCs w:val="28"/>
        </w:rPr>
        <w:t xml:space="preserve"> провожу достаточно большое количество времени, занимаясь лыжным спортом.</w:t>
      </w: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B55BD" w:rsidRPr="004063FD" w:rsidRDefault="00EB55BD" w:rsidP="004063F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EB55BD" w:rsidRPr="004063FD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4063FD" w:rsidRDefault="00EB55BD" w:rsidP="004063FD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063FD">
        <w:rPr>
          <w:rFonts w:ascii="Times New Roman" w:hAnsi="Times New Roman" w:cs="Times New Roman"/>
          <w:b/>
          <w:bCs/>
          <w:sz w:val="28"/>
          <w:szCs w:val="28"/>
        </w:rPr>
        <w:lastRenderedPageBreak/>
        <w:t>Источники информации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Былова А.М. Экология растений :</w:t>
      </w:r>
      <w:r w:rsidR="00EA4685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6класс :</w:t>
      </w:r>
      <w:r w:rsidR="00EA4685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учебное пособие для учащихся общеобразовательных учреждений/ А.М.Былова, Н.И.Шорина ;под ред.Н.М. Черновой.-2-е изд., испр. – М.: Вентана-Граф,2009.-192 с.:</w:t>
      </w:r>
      <w:r w:rsidR="00EA4685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ил.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Краеведение. Книга для чтения в начальных классах. Авторский коллектив: Л.М. Быкова, Г.А. Волкова, Т.А.Михайлова, Г.В.Сельдяева, В.В.Аристов. Комитет по образованию Кингисеппского района Ленинградской области, г.</w:t>
      </w:r>
      <w:r w:rsidR="00EA4685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Кингисепп,пр.К.Маркса,3.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 По древней ямбургской земле. Путеводитель. Авторы-составители: Гоголева Н.Ф., Ищенко В.И. Сурикова Н.А., Сычева М.В.– Фонд мероприятий социальной направленности депутата Законодательного собрания Ленинградской области по Ямбургскому избирательному округу № 25 Шалыгина Дмитрия Ивановича. – Кингисепп, 2004. – 116 с.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Аристов В.В., Страницы Яма-Ямбурга-Кингисеппа в истории России и Европы. СПб., Изд. 2-е, испр., переработ. и доп. – Кингисепп (Ямбург), 2017. – 400 с., илл.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М.В. Лавринович, Учебная практика по биогеографии: метод. Пособие для студентов геогр.-</w:t>
      </w:r>
      <w:r w:rsidR="00EA4685" w:rsidRPr="004063FD">
        <w:rPr>
          <w:rFonts w:ascii="Times New Roman" w:hAnsi="Times New Roman" w:cs="Times New Roman"/>
          <w:sz w:val="28"/>
          <w:szCs w:val="28"/>
        </w:rPr>
        <w:t xml:space="preserve"> </w:t>
      </w:r>
      <w:r w:rsidRPr="004063FD">
        <w:rPr>
          <w:rFonts w:ascii="Times New Roman" w:hAnsi="Times New Roman" w:cs="Times New Roman"/>
          <w:sz w:val="28"/>
          <w:szCs w:val="28"/>
        </w:rPr>
        <w:t>фак. спец. 1-31 0201 «География», 1-33 01 02 «Геоэкология» / М.В. Лавринович, Л.В. Колун – Минск : БГУ, 2007. – 49 с.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Игнатьева М.Е. Растительность городских садов и парков. Методические материалы по проведению экскурсий в городских садах и парках. СПБГДТЮ., СПб., 1993.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Алексеев С.В., Груздева Н.В., Гущина Э.В. Экологический практикум школьника: Справочное пособие. – Самара: Корпорация «Федоров», Издательство «Учебная литература», 2005. – 80 с. – (Элективный курс для старшей профильной школы).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Мурашова Н.В., Мыслина Л.П., Дворянские усадьбы Санкт-Петербургской губернии. Кингисепский район., СПб.: Информационный центр «Выбор», 2003. – 280 с., 122 илл.</w:t>
      </w:r>
    </w:p>
    <w:p w:rsidR="00EB55BD" w:rsidRPr="004063FD" w:rsidRDefault="00EB55BD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Комплексная экологическая практика школьников и студентов. Программы. Методики. Оснащение. Учебно-методическое пособие. Под редакцией проф. Л.А. Коробейниковой. Изд. 3-е, перераб. и дополн. – СПб.: Крисмас+. 2002. 268 с.</w:t>
      </w:r>
    </w:p>
    <w:p w:rsidR="0074392A" w:rsidRPr="004063FD" w:rsidRDefault="0074392A" w:rsidP="004063FD">
      <w:pPr>
        <w:pStyle w:val="a3"/>
        <w:numPr>
          <w:ilvl w:val="0"/>
          <w:numId w:val="6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Тиходеева М.Ю., Лебедева В.Х., Практическая геоботаника (анализ состава растительных сообществ): учеб. пособие. – СПб.: Изд-во С.-Петерб., ун-та, 2015. – 166 с.</w:t>
      </w:r>
    </w:p>
    <w:p w:rsidR="00EB55BD" w:rsidRPr="004063FD" w:rsidRDefault="00EB55BD" w:rsidP="004063F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4063FD">
        <w:rPr>
          <w:rFonts w:ascii="Times New Roman" w:hAnsi="Times New Roman" w:cs="Times New Roman"/>
          <w:sz w:val="28"/>
          <w:szCs w:val="28"/>
          <w:lang w:eastAsia="ru-RU"/>
        </w:rPr>
        <w:t>Интернет-источники:</w:t>
      </w:r>
    </w:p>
    <w:p w:rsidR="00600303" w:rsidRPr="004063FD" w:rsidRDefault="00EB55BD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4063FD">
        <w:rPr>
          <w:rFonts w:ascii="Times New Roman" w:hAnsi="Times New Roman" w:cs="Times New Roman"/>
          <w:sz w:val="28"/>
          <w:szCs w:val="28"/>
          <w:lang w:eastAsia="ru-RU"/>
        </w:rPr>
        <w:t>10. Информационный портал Кингисепп 1</w:t>
      </w:r>
      <w:r w:rsidR="00AC4D18" w:rsidRPr="004063FD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AC4D18" w:rsidRPr="004063FD">
        <w:rPr>
          <w:rFonts w:ascii="Times New Roman" w:hAnsi="Times New Roman" w:cs="Times New Roman"/>
          <w:sz w:val="28"/>
          <w:szCs w:val="28"/>
        </w:rPr>
        <w:t>[Электронный ресурс]. – Режим доступа</w:t>
      </w:r>
      <w:r w:rsidRPr="004063FD">
        <w:rPr>
          <w:rFonts w:ascii="Times New Roman" w:hAnsi="Times New Roman" w:cs="Times New Roman"/>
          <w:sz w:val="28"/>
          <w:szCs w:val="28"/>
          <w:lang w:eastAsia="ru-RU"/>
        </w:rPr>
        <w:t>: https://kingisepp1.ru/dostoprimechatelnosti/parki-kingiseppa.html</w:t>
      </w:r>
    </w:p>
    <w:p w:rsidR="00600303" w:rsidRPr="004063FD" w:rsidRDefault="00EB55BD" w:rsidP="004063FD">
      <w:pPr>
        <w:pStyle w:val="normal1"/>
        <w:rPr>
          <w:sz w:val="28"/>
          <w:szCs w:val="28"/>
          <w:u w:val="single"/>
        </w:rPr>
      </w:pPr>
      <w:r w:rsidRPr="004063FD">
        <w:rPr>
          <w:sz w:val="28"/>
          <w:szCs w:val="28"/>
        </w:rPr>
        <w:t>11. Сайт Института математических проблем биологии РАН. Лаборатория биоинформатики ИМПБ</w:t>
      </w:r>
      <w:r w:rsidR="00AC4D18" w:rsidRPr="004063FD">
        <w:rPr>
          <w:sz w:val="28"/>
          <w:szCs w:val="28"/>
        </w:rPr>
        <w:t>. [Электронный ресурс]. – Режим доступа</w:t>
      </w:r>
      <w:r w:rsidRPr="004063FD">
        <w:rPr>
          <w:sz w:val="28"/>
          <w:szCs w:val="28"/>
        </w:rPr>
        <w:t>: https://www.impb.ru/eco/search.php?s=a</w:t>
      </w:r>
    </w:p>
    <w:p w:rsidR="00600303" w:rsidRPr="004063FD" w:rsidRDefault="00AC4D18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12. Сайт «livejournal». [Электронный ресурс]. – Режим доступа: https://moremee.livejournal.com/6775.html</w:t>
      </w:r>
    </w:p>
    <w:p w:rsidR="00600303" w:rsidRPr="004063FD" w:rsidRDefault="00C95BB1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lastRenderedPageBreak/>
        <w:t>13. Ленобласть детям. Кингисепп. [Электронный ресурс]. – Режим доступа: http://childpages.ru/lenoblast-detyam-kingisepp/</w:t>
      </w:r>
    </w:p>
    <w:p w:rsidR="00600303" w:rsidRPr="004063FD" w:rsidRDefault="00DE442E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 xml:space="preserve">14. </w:t>
      </w:r>
      <w:r w:rsidR="00722FF4" w:rsidRPr="004063FD">
        <w:rPr>
          <w:rFonts w:ascii="Times New Roman" w:hAnsi="Times New Roman" w:cs="Times New Roman"/>
          <w:sz w:val="28"/>
          <w:szCs w:val="28"/>
          <w:lang w:val="en-US"/>
        </w:rPr>
        <w:t>Fotocto</w:t>
      </w:r>
      <w:r w:rsidR="00722FF4" w:rsidRPr="004063FD">
        <w:rPr>
          <w:rFonts w:ascii="Times New Roman" w:hAnsi="Times New Roman" w:cs="Times New Roman"/>
          <w:sz w:val="28"/>
          <w:szCs w:val="28"/>
        </w:rPr>
        <w:t xml:space="preserve">. Социальная сеть о фотографии. </w:t>
      </w:r>
      <w:r w:rsidRPr="004063FD">
        <w:rPr>
          <w:rFonts w:ascii="Times New Roman" w:hAnsi="Times New Roman" w:cs="Times New Roman"/>
          <w:sz w:val="28"/>
          <w:szCs w:val="28"/>
        </w:rPr>
        <w:t>[Электронный ресурс]. – Режим доступа: http://fotokto.ru/photo/view/2262648.html</w:t>
      </w:r>
    </w:p>
    <w:p w:rsidR="00600303" w:rsidRPr="004063FD" w:rsidRDefault="00DE442E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15.</w:t>
      </w:r>
      <w:r w:rsidR="00722FF4" w:rsidRPr="004063FD">
        <w:rPr>
          <w:rFonts w:ascii="Times New Roman" w:hAnsi="Times New Roman" w:cs="Times New Roman"/>
          <w:sz w:val="28"/>
          <w:szCs w:val="28"/>
        </w:rPr>
        <w:t xml:space="preserve"> Карта памяти. Винам Великой Отечественной Войны посвящается.</w:t>
      </w:r>
      <w:r w:rsidRPr="004063FD">
        <w:rPr>
          <w:rFonts w:ascii="Times New Roman" w:hAnsi="Times New Roman" w:cs="Times New Roman"/>
          <w:sz w:val="28"/>
          <w:szCs w:val="28"/>
        </w:rPr>
        <w:t>[Электронный ресурс]. – Режим доступа: https://memory-map.prosv.ru/#/memorial-6074/type=map&amp;center=59.37824,28.598813&amp;zoom=13</w:t>
      </w:r>
    </w:p>
    <w:p w:rsidR="00600303" w:rsidRPr="004063FD" w:rsidRDefault="00600303" w:rsidP="004063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63FD">
        <w:rPr>
          <w:rFonts w:ascii="Times New Roman" w:hAnsi="Times New Roman" w:cs="Times New Roman"/>
          <w:sz w:val="28"/>
          <w:szCs w:val="28"/>
        </w:rPr>
        <w:t>15. Яндекс-Карты. [Электронный ресурс]. – Режим доступа:https://yandex.ru/maps/10870/kingisepp/?ll=28.611297%2C59.374028&amp;pt=28.611297%2C59.374028&amp;source=entity_search&amp;z=12</w:t>
      </w:r>
    </w:p>
    <w:p w:rsidR="00EB55BD" w:rsidRPr="00B07F08" w:rsidRDefault="00EB55BD" w:rsidP="00B07F0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55BD" w:rsidRPr="00B07F08" w:rsidRDefault="00EB55BD" w:rsidP="00B07F0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EB55BD" w:rsidRPr="00B07F08" w:rsidSect="00C1223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55BD" w:rsidRPr="004063FD" w:rsidRDefault="00EB55BD" w:rsidP="00B07F08">
      <w:pPr>
        <w:pStyle w:val="a3"/>
        <w:spacing w:after="0" w:line="240" w:lineRule="auto"/>
        <w:jc w:val="right"/>
        <w:rPr>
          <w:rFonts w:ascii="Times New Roman" w:hAnsi="Times New Roman" w:cs="Times New Roman"/>
        </w:rPr>
      </w:pPr>
      <w:r w:rsidRPr="004063FD">
        <w:rPr>
          <w:rFonts w:ascii="Times New Roman" w:hAnsi="Times New Roman" w:cs="Times New Roman"/>
        </w:rPr>
        <w:lastRenderedPageBreak/>
        <w:t>Приложение 1</w:t>
      </w:r>
    </w:p>
    <w:p w:rsidR="00B07F08" w:rsidRPr="004063FD" w:rsidRDefault="00EB55BD" w:rsidP="00EA4685">
      <w:pPr>
        <w:pStyle w:val="normal1"/>
        <w:jc w:val="center"/>
        <w:rPr>
          <w:color w:val="000000"/>
          <w:sz w:val="22"/>
          <w:szCs w:val="22"/>
        </w:rPr>
      </w:pPr>
      <w:r w:rsidRPr="004063FD">
        <w:rPr>
          <w:color w:val="000000"/>
          <w:sz w:val="22"/>
          <w:szCs w:val="22"/>
        </w:rPr>
        <w:t>Характеристика деревьев и кустарников</w:t>
      </w:r>
      <w:r w:rsidR="00B07F08" w:rsidRPr="004063FD">
        <w:rPr>
          <w:color w:val="000000"/>
          <w:sz w:val="22"/>
          <w:szCs w:val="22"/>
        </w:rPr>
        <w:t xml:space="preserve"> </w:t>
      </w:r>
      <w:r w:rsidRPr="004063FD">
        <w:rPr>
          <w:color w:val="000000"/>
          <w:sz w:val="22"/>
          <w:szCs w:val="22"/>
        </w:rPr>
        <w:t>парка Романовка</w:t>
      </w:r>
    </w:p>
    <w:tbl>
      <w:tblPr>
        <w:tblW w:w="1509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50"/>
        <w:gridCol w:w="3567"/>
        <w:gridCol w:w="3969"/>
        <w:gridCol w:w="1875"/>
        <w:gridCol w:w="2702"/>
        <w:gridCol w:w="2333"/>
      </w:tblGrid>
      <w:tr w:rsidR="00EB55BD" w:rsidRPr="004063FD" w:rsidTr="001A34CC">
        <w:trPr>
          <w:trHeight w:val="322"/>
        </w:trPr>
        <w:tc>
          <w:tcPr>
            <w:tcW w:w="650" w:type="dxa"/>
            <w:vMerge w:val="restart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№</w:t>
            </w:r>
          </w:p>
        </w:tc>
        <w:tc>
          <w:tcPr>
            <w:tcW w:w="3567" w:type="dxa"/>
            <w:vMerge w:val="restart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Название вида</w:t>
            </w:r>
          </w:p>
        </w:tc>
        <w:tc>
          <w:tcPr>
            <w:tcW w:w="3969" w:type="dxa"/>
            <w:vMerge w:val="restart"/>
            <w:vAlign w:val="center"/>
          </w:tcPr>
          <w:p w:rsidR="00EB55BD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Таксономия (семейство/ро</w:t>
            </w:r>
            <w:r w:rsidR="00EB55BD" w:rsidRPr="004063FD">
              <w:rPr>
                <w:sz w:val="22"/>
                <w:szCs w:val="22"/>
              </w:rPr>
              <w:t>д</w:t>
            </w:r>
            <w:r w:rsidRPr="004063FD">
              <w:rPr>
                <w:sz w:val="22"/>
                <w:szCs w:val="22"/>
              </w:rPr>
              <w:t>)</w:t>
            </w:r>
          </w:p>
        </w:tc>
        <w:tc>
          <w:tcPr>
            <w:tcW w:w="1875" w:type="dxa"/>
            <w:vMerge w:val="restart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Отношение</w:t>
            </w:r>
          </w:p>
          <w:p w:rsidR="00EB55BD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 флоре Центр.</w:t>
            </w:r>
            <w:r w:rsidR="00EB55BD" w:rsidRPr="004063FD">
              <w:rPr>
                <w:sz w:val="22"/>
                <w:szCs w:val="22"/>
              </w:rPr>
              <w:t xml:space="preserve"> России</w:t>
            </w:r>
          </w:p>
        </w:tc>
        <w:tc>
          <w:tcPr>
            <w:tcW w:w="2702" w:type="dxa"/>
            <w:vMerge w:val="restart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Эколого-цен</w:t>
            </w:r>
            <w:r w:rsidR="00943207" w:rsidRPr="004063FD">
              <w:rPr>
                <w:sz w:val="22"/>
                <w:szCs w:val="22"/>
              </w:rPr>
              <w:t xml:space="preserve">отическая </w:t>
            </w:r>
            <w:r w:rsidRPr="004063FD">
              <w:rPr>
                <w:sz w:val="22"/>
                <w:szCs w:val="22"/>
              </w:rPr>
              <w:t>группа</w:t>
            </w:r>
          </w:p>
        </w:tc>
        <w:tc>
          <w:tcPr>
            <w:tcW w:w="2333" w:type="dxa"/>
            <w:vMerge w:val="restart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Жизненные формы по Раункиеру</w:t>
            </w:r>
          </w:p>
        </w:tc>
      </w:tr>
      <w:tr w:rsidR="00EB55BD" w:rsidRPr="004063FD" w:rsidTr="001A34CC">
        <w:trPr>
          <w:trHeight w:val="322"/>
        </w:trPr>
        <w:tc>
          <w:tcPr>
            <w:tcW w:w="650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3567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3969" w:type="dxa"/>
            <w:vMerge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</w:p>
        </w:tc>
        <w:tc>
          <w:tcPr>
            <w:tcW w:w="1875" w:type="dxa"/>
            <w:vMerge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</w:p>
        </w:tc>
        <w:tc>
          <w:tcPr>
            <w:tcW w:w="2702" w:type="dxa"/>
            <w:vMerge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</w:p>
        </w:tc>
        <w:tc>
          <w:tcPr>
            <w:tcW w:w="2333" w:type="dxa"/>
            <w:vMerge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</w:p>
        </w:tc>
      </w:tr>
      <w:tr w:rsidR="00EB55BD" w:rsidRPr="004063FD" w:rsidTr="00C218E9">
        <w:trPr>
          <w:trHeight w:val="253"/>
        </w:trPr>
        <w:tc>
          <w:tcPr>
            <w:tcW w:w="650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3567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3969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1875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2702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2333" w:type="dxa"/>
            <w:vMerge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</w:tr>
      <w:tr w:rsidR="00EB55BD" w:rsidRPr="004063FD" w:rsidTr="00C218E9">
        <w:trPr>
          <w:trHeight w:val="540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shd w:val="clear" w:color="auto" w:fill="F9FCEF"/>
              </w:rPr>
            </w:pPr>
            <w:r w:rsidRPr="004063FD">
              <w:rPr>
                <w:color w:val="000000"/>
                <w:sz w:val="22"/>
                <w:szCs w:val="22"/>
                <w:shd w:val="clear" w:color="auto" w:fill="F9FCEF"/>
              </w:rPr>
              <w:t>Вяз шершавый, или ильм</w:t>
            </w:r>
          </w:p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  <w:shd w:val="clear" w:color="auto" w:fill="F9FCEF"/>
              </w:rPr>
              <w:t>Ulmus</w:t>
            </w:r>
            <w:r w:rsidR="002451F9" w:rsidRPr="004063FD">
              <w:rPr>
                <w:color w:val="000000"/>
                <w:sz w:val="22"/>
                <w:szCs w:val="22"/>
                <w:shd w:val="clear" w:color="auto" w:fill="F9FCEF"/>
              </w:rPr>
              <w:t xml:space="preserve"> </w:t>
            </w:r>
            <w:r w:rsidRPr="004063FD">
              <w:rPr>
                <w:color w:val="000000"/>
                <w:sz w:val="22"/>
                <w:szCs w:val="22"/>
                <w:shd w:val="clear" w:color="auto" w:fill="F9FCEF"/>
              </w:rPr>
              <w:t>glabra</w:t>
            </w:r>
            <w:r w:rsidR="00EA4685" w:rsidRPr="004063FD">
              <w:rPr>
                <w:color w:val="000000"/>
                <w:sz w:val="22"/>
                <w:szCs w:val="22"/>
                <w:shd w:val="clear" w:color="auto" w:fill="F9FCEF"/>
              </w:rPr>
              <w:t xml:space="preserve"> </w:t>
            </w:r>
            <w:r w:rsidRPr="004063FD">
              <w:rPr>
                <w:color w:val="000000"/>
                <w:sz w:val="22"/>
                <w:szCs w:val="22"/>
                <w:shd w:val="clear" w:color="auto" w:fill="F9FCEF"/>
              </w:rPr>
              <w:t>Huds.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</w:rPr>
              <w:t>Ulmacea</w:t>
            </w:r>
            <w:r w:rsidR="00EA4685" w:rsidRPr="004063FD">
              <w:rPr>
                <w:sz w:val="22"/>
                <w:szCs w:val="22"/>
              </w:rPr>
              <w:t>eMirb.; Ulmus L. (Вязовые; Вяз)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Nemoral</w:t>
            </w:r>
          </w:p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</w:rPr>
              <w:t>неморальный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</w:rPr>
              <w:t>ummer-green; mesomorphe, hygromorphe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2.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Берёзаповислая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Betula pendula Roth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Betulaceae S. F. Gray</w:t>
            </w:r>
            <w:r w:rsidR="00EA4685" w:rsidRPr="004063FD">
              <w:rPr>
                <w:sz w:val="22"/>
                <w:szCs w:val="22"/>
              </w:rPr>
              <w:t>; Betula L. (Березовые; Береза)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Boreal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бореальный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3.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Боярышник кроваво-красный; Crataegus</w:t>
            </w:r>
            <w:r w:rsidR="00EA4685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sanguinea</w:t>
            </w:r>
            <w:r w:rsidR="00EA4685" w:rsidRPr="004063FD">
              <w:rPr>
                <w:sz w:val="22"/>
                <w:szCs w:val="22"/>
              </w:rPr>
              <w:t xml:space="preserve"> Pall.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RosaceaeJuss.; Cr</w:t>
            </w:r>
            <w:r w:rsidR="00EA4685" w:rsidRPr="004063FD">
              <w:rPr>
                <w:sz w:val="22"/>
                <w:szCs w:val="22"/>
              </w:rPr>
              <w:t>ataegus L. (Розовые; Боярышник)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сибирск. заносный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Oak-Xerophilous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ксерофильный</w:t>
            </w:r>
          </w:p>
        </w:tc>
        <w:tc>
          <w:tcPr>
            <w:tcW w:w="2333" w:type="dxa"/>
          </w:tcPr>
          <w:p w:rsidR="00EB55BD" w:rsidRPr="004063FD" w:rsidRDefault="00101709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-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4.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Д</w:t>
            </w:r>
            <w:r w:rsidR="00EA4685" w:rsidRPr="004063FD">
              <w:rPr>
                <w:sz w:val="22"/>
                <w:szCs w:val="22"/>
              </w:rPr>
              <w:t>уб черешчатый; Quercus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="00EA4685" w:rsidRPr="004063FD">
              <w:rPr>
                <w:sz w:val="22"/>
                <w:szCs w:val="22"/>
              </w:rPr>
              <w:t>robur L.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  <w:lang w:val="en-US"/>
              </w:rPr>
              <w:t>Fagaceae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Dumort</w:t>
            </w:r>
            <w:r w:rsidRPr="004063FD">
              <w:rPr>
                <w:sz w:val="22"/>
                <w:szCs w:val="22"/>
              </w:rPr>
              <w:t xml:space="preserve">.; </w:t>
            </w:r>
            <w:r w:rsidRPr="004063FD">
              <w:rPr>
                <w:sz w:val="22"/>
                <w:szCs w:val="22"/>
                <w:lang w:val="en-US"/>
              </w:rPr>
              <w:t>Quercus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L</w:t>
            </w:r>
            <w:r w:rsidR="002451F9" w:rsidRPr="004063FD">
              <w:rPr>
                <w:sz w:val="22"/>
                <w:szCs w:val="22"/>
              </w:rPr>
              <w:t>. (Березовые;</w:t>
            </w:r>
            <w:r w:rsidR="00EA4685" w:rsidRPr="004063FD">
              <w:rPr>
                <w:sz w:val="22"/>
                <w:szCs w:val="22"/>
              </w:rPr>
              <w:t xml:space="preserve"> Дуб)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Nemoral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неморальный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5.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Клен плат</w:t>
            </w:r>
            <w:r w:rsidR="00EA4685" w:rsidRPr="004063FD">
              <w:rPr>
                <w:sz w:val="22"/>
                <w:szCs w:val="22"/>
              </w:rPr>
              <w:t>анолистный; Acer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="00EA4685" w:rsidRPr="004063FD">
              <w:rPr>
                <w:sz w:val="22"/>
                <w:szCs w:val="22"/>
              </w:rPr>
              <w:t>platanoides L.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Aceraceae</w:t>
            </w:r>
            <w:r w:rsidR="00EA4685" w:rsidRPr="004063FD">
              <w:rPr>
                <w:sz w:val="22"/>
                <w:szCs w:val="22"/>
              </w:rPr>
              <w:t>Juss.; Acer L. (Кленовые; Клен)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Nemoral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In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Forest-Nemoral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неморальный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summer-green; mesomorphe, hygromorphe</w:t>
            </w:r>
          </w:p>
        </w:tc>
      </w:tr>
      <w:tr w:rsidR="00EB55BD" w:rsidRPr="004063FD" w:rsidTr="001A34CC">
        <w:trPr>
          <w:trHeight w:val="514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6.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Лещина о</w:t>
            </w:r>
            <w:r w:rsidR="00EA4685" w:rsidRPr="004063FD">
              <w:rPr>
                <w:sz w:val="22"/>
                <w:szCs w:val="22"/>
              </w:rPr>
              <w:t>быкновенная; Corylus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="00EA4685" w:rsidRPr="004063FD">
              <w:rPr>
                <w:sz w:val="22"/>
                <w:szCs w:val="22"/>
              </w:rPr>
              <w:t>avellana L.</w:t>
            </w:r>
            <w:r w:rsidRPr="004063FD">
              <w:rPr>
                <w:sz w:val="22"/>
                <w:szCs w:val="22"/>
              </w:rPr>
              <w:t>, или орешник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CorylaceaeMirb.;</w:t>
            </w:r>
            <w:r w:rsidR="00EA4685" w:rsidRPr="004063FD">
              <w:rPr>
                <w:sz w:val="22"/>
                <w:szCs w:val="22"/>
              </w:rPr>
              <w:t xml:space="preserve"> Corylus L. (Лещиновые; Лещина)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Nemoral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In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Forest-Nemoral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неморальный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7.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Липа</w:t>
            </w:r>
            <w:r w:rsidR="002451F9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</w:rPr>
              <w:t>сердцелистная</w:t>
            </w:r>
            <w:r w:rsidRPr="004063FD">
              <w:rPr>
                <w:sz w:val="22"/>
                <w:szCs w:val="22"/>
                <w:lang w:val="en-US"/>
              </w:rPr>
              <w:t>; Tilia</w:t>
            </w:r>
            <w:r w:rsidR="002451F9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 xml:space="preserve">cordata Mill.; 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TiliaceaeJuss.; Tilia L. (</w:t>
            </w:r>
            <w:r w:rsidRPr="004063FD">
              <w:rPr>
                <w:sz w:val="22"/>
                <w:szCs w:val="22"/>
              </w:rPr>
              <w:t>Липовые</w:t>
            </w:r>
            <w:r w:rsidRPr="004063FD">
              <w:rPr>
                <w:sz w:val="22"/>
                <w:szCs w:val="22"/>
                <w:lang w:val="en-US"/>
              </w:rPr>
              <w:t xml:space="preserve">; </w:t>
            </w:r>
            <w:r w:rsidRPr="004063FD">
              <w:rPr>
                <w:sz w:val="22"/>
                <w:szCs w:val="22"/>
              </w:rPr>
              <w:t>Липа</w:t>
            </w:r>
            <w:r w:rsidR="00EA4685" w:rsidRPr="004063FD">
              <w:rPr>
                <w:sz w:val="22"/>
                <w:szCs w:val="22"/>
                <w:lang w:val="en-US"/>
              </w:rPr>
              <w:t>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Nemoral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In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Forest-Nemoral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неморальный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8.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Осинадрожащая</w:t>
            </w:r>
            <w:r w:rsidR="00EA4685" w:rsidRPr="004063FD">
              <w:rPr>
                <w:sz w:val="22"/>
                <w:szCs w:val="22"/>
                <w:lang w:val="en-US"/>
              </w:rPr>
              <w:t>; Populus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="00EA4685" w:rsidRPr="004063FD">
              <w:rPr>
                <w:sz w:val="22"/>
                <w:szCs w:val="22"/>
                <w:lang w:val="en-US"/>
              </w:rPr>
              <w:t>tremula L.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  <w:lang w:val="en-US"/>
              </w:rPr>
              <w:t>Salicaceae</w:t>
            </w:r>
            <w:r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Mirb</w:t>
            </w:r>
            <w:r w:rsidRPr="004063FD">
              <w:rPr>
                <w:sz w:val="22"/>
                <w:szCs w:val="22"/>
              </w:rPr>
              <w:t xml:space="preserve">.; </w:t>
            </w:r>
            <w:r w:rsidRPr="004063FD">
              <w:rPr>
                <w:sz w:val="22"/>
                <w:szCs w:val="22"/>
                <w:lang w:val="en-US"/>
              </w:rPr>
              <w:t>Populus</w:t>
            </w:r>
            <w:r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L</w:t>
            </w:r>
            <w:r w:rsidRPr="004063FD">
              <w:rPr>
                <w:sz w:val="22"/>
                <w:szCs w:val="22"/>
              </w:rPr>
              <w:t>. (Ивовые; Тополь</w:t>
            </w:r>
            <w:r w:rsidR="00EA4685" w:rsidRPr="004063FD">
              <w:rPr>
                <w:sz w:val="22"/>
                <w:szCs w:val="22"/>
              </w:rPr>
              <w:t>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NemoralInForest-Nemoral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неморальный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9.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Рябина обыкновенная;</w:t>
            </w:r>
            <w:r w:rsidR="00EA4685" w:rsidRPr="004063FD">
              <w:rPr>
                <w:sz w:val="22"/>
                <w:szCs w:val="22"/>
              </w:rPr>
              <w:t xml:space="preserve"> Sorbus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="00EA4685" w:rsidRPr="004063FD">
              <w:rPr>
                <w:sz w:val="22"/>
                <w:szCs w:val="22"/>
              </w:rPr>
              <w:t>aucuparia L.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Rosaceae</w:t>
            </w:r>
            <w:r w:rsidR="00EA4685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Jus</w:t>
            </w:r>
            <w:r w:rsidR="00EA4685" w:rsidRPr="004063FD">
              <w:rPr>
                <w:sz w:val="22"/>
                <w:szCs w:val="22"/>
              </w:rPr>
              <w:t>s.; Sorbus L. (Розовые; Рябина)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BorealInForest-Boreal</w:t>
            </w:r>
          </w:p>
          <w:p w:rsidR="00EB55BD" w:rsidRPr="004063FD" w:rsidRDefault="000641C3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бореальный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10.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Сосна о</w:t>
            </w:r>
            <w:r w:rsidR="00EA4685" w:rsidRPr="004063FD">
              <w:rPr>
                <w:sz w:val="22"/>
                <w:szCs w:val="22"/>
              </w:rPr>
              <w:t>быкновенная; Pinus sylvestris L.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Pinaceae</w:t>
            </w:r>
            <w:r w:rsidR="00EA4685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Lin</w:t>
            </w:r>
            <w:r w:rsidR="00EA4685" w:rsidRPr="004063FD">
              <w:rPr>
                <w:sz w:val="22"/>
                <w:szCs w:val="22"/>
              </w:rPr>
              <w:t>dl.; Pinus L. (Сосновые; Сосна)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Pine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Forest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In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Pine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Forest</w:t>
            </w:r>
          </w:p>
          <w:p w:rsidR="000641C3" w:rsidRPr="004063FD" w:rsidRDefault="000641C3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бореальный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evergreen; scleromorphe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11.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Ясень аме</w:t>
            </w:r>
            <w:r w:rsidR="00EA4685" w:rsidRPr="004063FD">
              <w:rPr>
                <w:sz w:val="22"/>
                <w:szCs w:val="22"/>
              </w:rPr>
              <w:t>риканский; Fraxinus americana L.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Oleaceae</w:t>
            </w:r>
            <w:r w:rsidR="00EA4685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Hoffmgg. etLink;</w:t>
            </w:r>
            <w:r w:rsidR="00EA4685" w:rsidRPr="004063FD">
              <w:rPr>
                <w:sz w:val="22"/>
                <w:szCs w:val="22"/>
              </w:rPr>
              <w:t xml:space="preserve"> Fraxinus L. (Маслинные; Ясень)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декоративный интродуцент</w:t>
            </w:r>
          </w:p>
        </w:tc>
        <w:tc>
          <w:tcPr>
            <w:tcW w:w="2702" w:type="dxa"/>
          </w:tcPr>
          <w:p w:rsidR="00EB55BD" w:rsidRPr="004063FD" w:rsidRDefault="00101709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-</w:t>
            </w:r>
          </w:p>
        </w:tc>
        <w:tc>
          <w:tcPr>
            <w:tcW w:w="2333" w:type="dxa"/>
          </w:tcPr>
          <w:p w:rsidR="00EB55BD" w:rsidRPr="004063FD" w:rsidRDefault="00101709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-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12.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Ель обыкнове</w:t>
            </w:r>
            <w:r w:rsidR="00EA4685" w:rsidRPr="004063FD">
              <w:rPr>
                <w:sz w:val="22"/>
                <w:szCs w:val="22"/>
              </w:rPr>
              <w:t>нная; Picea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="00EA4685" w:rsidRPr="004063FD">
              <w:rPr>
                <w:sz w:val="22"/>
                <w:szCs w:val="22"/>
              </w:rPr>
              <w:t>abies (L.) H. Karst.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Pinaceae</w:t>
            </w:r>
            <w:r w:rsidR="00EA4685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Lindl.; Picea A. Dietr. (</w:t>
            </w:r>
            <w:r w:rsidRPr="004063FD">
              <w:rPr>
                <w:sz w:val="22"/>
                <w:szCs w:val="22"/>
              </w:rPr>
              <w:t>Сосновые</w:t>
            </w:r>
            <w:r w:rsidRPr="004063FD">
              <w:rPr>
                <w:sz w:val="22"/>
                <w:szCs w:val="22"/>
                <w:lang w:val="en-US"/>
              </w:rPr>
              <w:t xml:space="preserve">; </w:t>
            </w:r>
            <w:r w:rsidRPr="004063FD">
              <w:rPr>
                <w:sz w:val="22"/>
                <w:szCs w:val="22"/>
              </w:rPr>
              <w:t>Ель</w:t>
            </w:r>
            <w:r w:rsidR="00EA4685" w:rsidRPr="004063FD">
              <w:rPr>
                <w:sz w:val="22"/>
                <w:szCs w:val="22"/>
                <w:lang w:val="en-US"/>
              </w:rPr>
              <w:t>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BorealInForest-Boreal</w:t>
            </w:r>
          </w:p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бореальный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evergreen; scleromorphe</w:t>
            </w:r>
          </w:p>
        </w:tc>
      </w:tr>
      <w:tr w:rsidR="00EB55BD" w:rsidRPr="004063FD" w:rsidTr="001A34CC">
        <w:trPr>
          <w:trHeight w:val="105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13.</w:t>
            </w:r>
          </w:p>
        </w:tc>
        <w:tc>
          <w:tcPr>
            <w:tcW w:w="3567" w:type="dxa"/>
          </w:tcPr>
          <w:p w:rsidR="00EB55BD" w:rsidRPr="004063FD" w:rsidRDefault="00090B1C" w:rsidP="00EA4685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Карагана древовидная, акация желтая</w:t>
            </w:r>
            <w:r w:rsidR="006B7603" w:rsidRPr="004063FD">
              <w:rPr>
                <w:sz w:val="22"/>
                <w:szCs w:val="22"/>
              </w:rPr>
              <w:t xml:space="preserve">; </w:t>
            </w:r>
            <w:r w:rsidRPr="004063FD">
              <w:rPr>
                <w:sz w:val="22"/>
                <w:szCs w:val="22"/>
              </w:rPr>
              <w:t>С</w:t>
            </w:r>
            <w:r w:rsidRPr="004063FD">
              <w:rPr>
                <w:sz w:val="22"/>
                <w:szCs w:val="22"/>
                <w:lang w:val="en-US"/>
              </w:rPr>
              <w:t>aragana</w:t>
            </w:r>
            <w:r w:rsidRPr="004063FD">
              <w:rPr>
                <w:sz w:val="22"/>
                <w:szCs w:val="22"/>
              </w:rPr>
              <w:t xml:space="preserve"> L</w:t>
            </w:r>
            <w:r w:rsidRPr="004063FD">
              <w:rPr>
                <w:sz w:val="22"/>
                <w:szCs w:val="22"/>
                <w:lang w:val="en-US"/>
              </w:rPr>
              <w:t>am</w:t>
            </w:r>
            <w:r w:rsidR="00EA4685" w:rsidRPr="004063FD">
              <w:rPr>
                <w:sz w:val="22"/>
                <w:szCs w:val="22"/>
              </w:rPr>
              <w:t>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 xml:space="preserve">FabaceaeLindl.; </w:t>
            </w:r>
            <w:r w:rsidR="006B7603" w:rsidRPr="004063FD">
              <w:rPr>
                <w:sz w:val="22"/>
                <w:szCs w:val="22"/>
              </w:rPr>
              <w:t>С</w:t>
            </w:r>
            <w:r w:rsidR="006B7603" w:rsidRPr="004063FD">
              <w:rPr>
                <w:sz w:val="22"/>
                <w:szCs w:val="22"/>
                <w:lang w:val="en-US"/>
              </w:rPr>
              <w:t>aragana</w:t>
            </w:r>
            <w:r w:rsidRPr="004063FD">
              <w:rPr>
                <w:sz w:val="22"/>
                <w:szCs w:val="22"/>
              </w:rPr>
              <w:t xml:space="preserve">. (Бобовые; </w:t>
            </w:r>
            <w:r w:rsidR="006B7603" w:rsidRPr="004063FD">
              <w:rPr>
                <w:sz w:val="22"/>
                <w:szCs w:val="22"/>
              </w:rPr>
              <w:t>Карагана</w:t>
            </w:r>
            <w:r w:rsidR="00EA4685" w:rsidRPr="004063FD">
              <w:rPr>
                <w:sz w:val="22"/>
                <w:szCs w:val="22"/>
              </w:rPr>
              <w:t>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декоративный интродуцент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Advent</w:t>
            </w:r>
          </w:p>
          <w:p w:rsidR="000641C3" w:rsidRPr="004063FD" w:rsidRDefault="000641C3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заносный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  <w:tr w:rsidR="00EB55BD" w:rsidRPr="004063FD" w:rsidTr="001A34CC">
        <w:trPr>
          <w:trHeight w:val="561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lastRenderedPageBreak/>
              <w:t>14.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Снежноягодник</w:t>
            </w:r>
            <w:r w:rsidR="002451F9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</w:rPr>
              <w:t>белый</w:t>
            </w:r>
            <w:r w:rsidRPr="004063FD">
              <w:rPr>
                <w:sz w:val="22"/>
                <w:szCs w:val="22"/>
                <w:lang w:val="en-US"/>
              </w:rPr>
              <w:t>; Symphoricarpos</w:t>
            </w:r>
            <w:r w:rsidR="002451F9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albus Bl.;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CaprifoliaceaeJuss.; Symphoricarpos Duhamel. (</w:t>
            </w:r>
            <w:r w:rsidRPr="004063FD">
              <w:rPr>
                <w:sz w:val="22"/>
                <w:szCs w:val="22"/>
              </w:rPr>
              <w:t>Жимолостные</w:t>
            </w:r>
            <w:r w:rsidRPr="004063FD">
              <w:rPr>
                <w:sz w:val="22"/>
                <w:szCs w:val="22"/>
                <w:lang w:val="en-US"/>
              </w:rPr>
              <w:t xml:space="preserve">; </w:t>
            </w:r>
            <w:r w:rsidRPr="004063FD">
              <w:rPr>
                <w:sz w:val="22"/>
                <w:szCs w:val="22"/>
              </w:rPr>
              <w:t>Снежноягодник</w:t>
            </w:r>
            <w:r w:rsidR="00EA4685" w:rsidRPr="004063FD">
              <w:rPr>
                <w:sz w:val="22"/>
                <w:szCs w:val="22"/>
                <w:lang w:val="en-US"/>
              </w:rPr>
              <w:t>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декоративный интродуцент</w:t>
            </w:r>
          </w:p>
        </w:tc>
        <w:tc>
          <w:tcPr>
            <w:tcW w:w="2702" w:type="dxa"/>
          </w:tcPr>
          <w:p w:rsidR="00EB55BD" w:rsidRPr="004063FD" w:rsidRDefault="00101709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-</w:t>
            </w:r>
          </w:p>
        </w:tc>
        <w:tc>
          <w:tcPr>
            <w:tcW w:w="2333" w:type="dxa"/>
          </w:tcPr>
          <w:p w:rsidR="00EB55BD" w:rsidRPr="004063FD" w:rsidRDefault="00101709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-</w:t>
            </w:r>
          </w:p>
        </w:tc>
      </w:tr>
      <w:tr w:rsidR="00EB55BD" w:rsidRPr="004063FD" w:rsidTr="001A34CC">
        <w:trPr>
          <w:trHeight w:val="696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15.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 xml:space="preserve">Черемуха птичья; </w:t>
            </w:r>
            <w:r w:rsidRPr="004063FD">
              <w:rPr>
                <w:sz w:val="22"/>
                <w:szCs w:val="22"/>
                <w:lang w:val="en-US"/>
              </w:rPr>
              <w:t>Padus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avium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Mill</w:t>
            </w:r>
            <w:r w:rsidR="00EA4685" w:rsidRPr="004063FD">
              <w:rPr>
                <w:sz w:val="22"/>
                <w:szCs w:val="22"/>
              </w:rPr>
              <w:t>.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  <w:lang w:val="en-US"/>
              </w:rPr>
              <w:t>RosaceaeJuss.; Padus Mill. (</w:t>
            </w:r>
            <w:r w:rsidRPr="004063FD">
              <w:rPr>
                <w:sz w:val="22"/>
                <w:szCs w:val="22"/>
              </w:rPr>
              <w:t>Розовые</w:t>
            </w:r>
            <w:r w:rsidRPr="004063FD">
              <w:rPr>
                <w:sz w:val="22"/>
                <w:szCs w:val="22"/>
                <w:lang w:val="en-US"/>
              </w:rPr>
              <w:t xml:space="preserve">; </w:t>
            </w:r>
            <w:r w:rsidRPr="004063FD">
              <w:rPr>
                <w:sz w:val="22"/>
                <w:szCs w:val="22"/>
              </w:rPr>
              <w:t>Черемуха</w:t>
            </w:r>
            <w:r w:rsidR="00EA4685" w:rsidRPr="004063FD">
              <w:rPr>
                <w:sz w:val="22"/>
                <w:szCs w:val="22"/>
                <w:lang w:val="en-US"/>
              </w:rPr>
              <w:t>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NitrophilousInForest-Nitrophilou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summer-green; mesomorphe, helomorphe</w:t>
            </w:r>
          </w:p>
        </w:tc>
      </w:tr>
      <w:tr w:rsidR="00EB55BD" w:rsidRPr="004063FD" w:rsidTr="001A34CC">
        <w:trPr>
          <w:trHeight w:val="442"/>
        </w:trPr>
        <w:tc>
          <w:tcPr>
            <w:tcW w:w="650" w:type="dxa"/>
            <w:vAlign w:val="center"/>
          </w:tcPr>
          <w:p w:rsidR="00EB55BD" w:rsidRPr="004063FD" w:rsidRDefault="00EB55BD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16.</w:t>
            </w:r>
          </w:p>
        </w:tc>
        <w:tc>
          <w:tcPr>
            <w:tcW w:w="3567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Ольхасерая</w:t>
            </w:r>
            <w:r w:rsidR="00EA4685" w:rsidRPr="004063FD">
              <w:rPr>
                <w:sz w:val="22"/>
                <w:szCs w:val="22"/>
                <w:lang w:val="en-US"/>
              </w:rPr>
              <w:t>; Alnus</w:t>
            </w:r>
            <w:r w:rsidR="002451F9" w:rsidRPr="004063FD">
              <w:rPr>
                <w:sz w:val="22"/>
                <w:szCs w:val="22"/>
                <w:lang w:val="en-US"/>
              </w:rPr>
              <w:t xml:space="preserve"> </w:t>
            </w:r>
            <w:r w:rsidR="00EA4685" w:rsidRPr="004063FD">
              <w:rPr>
                <w:sz w:val="22"/>
                <w:szCs w:val="22"/>
                <w:lang w:val="en-US"/>
              </w:rPr>
              <w:t>incana (L.) Moench</w:t>
            </w:r>
          </w:p>
        </w:tc>
        <w:tc>
          <w:tcPr>
            <w:tcW w:w="3969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  <w:lang w:val="en-US"/>
              </w:rPr>
              <w:t xml:space="preserve">Betulaceae S. F. Gray; Alnus Mill. </w:t>
            </w:r>
            <w:r w:rsidR="00EA4685" w:rsidRPr="004063FD">
              <w:rPr>
                <w:sz w:val="22"/>
                <w:szCs w:val="22"/>
              </w:rPr>
              <w:t>(Березовые; Ольха)</w:t>
            </w:r>
          </w:p>
        </w:tc>
        <w:tc>
          <w:tcPr>
            <w:tcW w:w="1875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original</w:t>
            </w:r>
          </w:p>
        </w:tc>
        <w:tc>
          <w:tcPr>
            <w:tcW w:w="2702" w:type="dxa"/>
          </w:tcPr>
          <w:p w:rsidR="00EB55BD" w:rsidRPr="004063FD" w:rsidRDefault="00EB55BD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Nitrophilous</w:t>
            </w:r>
          </w:p>
        </w:tc>
        <w:tc>
          <w:tcPr>
            <w:tcW w:w="2333" w:type="dxa"/>
          </w:tcPr>
          <w:p w:rsidR="00EB55BD" w:rsidRPr="004063FD" w:rsidRDefault="00EB55BD" w:rsidP="00B07F08">
            <w:pPr>
              <w:pStyle w:val="normal1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summer-green; mesomorphe</w:t>
            </w:r>
          </w:p>
        </w:tc>
      </w:tr>
    </w:tbl>
    <w:p w:rsidR="00EB55BD" w:rsidRPr="004063FD" w:rsidRDefault="00EB55BD" w:rsidP="00B07F08">
      <w:pPr>
        <w:pStyle w:val="normal1"/>
        <w:rPr>
          <w:b/>
          <w:bCs/>
          <w:color w:val="000000"/>
          <w:sz w:val="22"/>
          <w:szCs w:val="22"/>
        </w:rPr>
      </w:pPr>
      <w:r w:rsidRPr="004063FD">
        <w:rPr>
          <w:b/>
          <w:bCs/>
          <w:color w:val="000000"/>
          <w:sz w:val="22"/>
          <w:szCs w:val="22"/>
        </w:rPr>
        <w:t>Всего:</w:t>
      </w:r>
    </w:p>
    <w:tbl>
      <w:tblPr>
        <w:tblStyle w:val="a7"/>
        <w:tblW w:w="14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7"/>
        <w:gridCol w:w="3697"/>
        <w:gridCol w:w="4480"/>
        <w:gridCol w:w="3118"/>
      </w:tblGrid>
      <w:tr w:rsidR="00943207" w:rsidRPr="004063FD" w:rsidTr="003D0E1D">
        <w:tc>
          <w:tcPr>
            <w:tcW w:w="3697" w:type="dxa"/>
          </w:tcPr>
          <w:p w:rsidR="00943207" w:rsidRPr="004063FD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b/>
                <w:bCs/>
                <w:color w:val="000000"/>
                <w:sz w:val="22"/>
                <w:szCs w:val="22"/>
              </w:rPr>
              <w:t>Семейств (12) /виды: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Березовые – 2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Буковые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Бобовые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Вязовые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Жимолостные – 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Ивовые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Кленовые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Лещиновые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Липовые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Маслинные – 1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Розовые - 3</w:t>
            </w:r>
          </w:p>
          <w:p w:rsidR="00943207" w:rsidRPr="004063FD" w:rsidRDefault="00943207" w:rsidP="00B07F08">
            <w:pPr>
              <w:pStyle w:val="normal1"/>
              <w:numPr>
                <w:ilvl w:val="0"/>
                <w:numId w:val="14"/>
              </w:numPr>
              <w:rPr>
                <w:rFonts w:cs="Times New Roman"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color w:val="000000"/>
                <w:sz w:val="22"/>
                <w:szCs w:val="22"/>
              </w:rPr>
              <w:t>Сосновые - 2</w:t>
            </w:r>
          </w:p>
          <w:p w:rsidR="00943207" w:rsidRPr="004063FD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3697" w:type="dxa"/>
          </w:tcPr>
          <w:p w:rsidR="00943207" w:rsidRPr="004063FD" w:rsidRDefault="00943207" w:rsidP="00B07F08">
            <w:pPr>
              <w:pStyle w:val="normal1"/>
              <w:rPr>
                <w:rFonts w:cs="Times New Roman"/>
                <w:b/>
                <w:sz w:val="22"/>
                <w:szCs w:val="22"/>
              </w:rPr>
            </w:pPr>
            <w:r w:rsidRPr="004063FD">
              <w:rPr>
                <w:rFonts w:cs="Times New Roman"/>
                <w:b/>
                <w:sz w:val="22"/>
                <w:szCs w:val="22"/>
              </w:rPr>
              <w:t>Отношение к флоре Центральной России:</w:t>
            </w:r>
          </w:p>
          <w:p w:rsidR="00943207" w:rsidRPr="004063FD" w:rsidRDefault="00943207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1. o</w:t>
            </w:r>
            <w:r w:rsidR="003D0E1D" w:rsidRPr="004063FD">
              <w:rPr>
                <w:rFonts w:cs="Times New Roman"/>
                <w:sz w:val="22"/>
                <w:szCs w:val="22"/>
              </w:rPr>
              <w:t>ригинальные</w:t>
            </w:r>
            <w:r w:rsidRPr="004063FD">
              <w:rPr>
                <w:rFonts w:cs="Times New Roman"/>
                <w:sz w:val="22"/>
                <w:szCs w:val="22"/>
              </w:rPr>
              <w:t xml:space="preserve"> -12</w:t>
            </w:r>
          </w:p>
          <w:p w:rsidR="00943207" w:rsidRPr="004063FD" w:rsidRDefault="00943207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2. декоративный интродуцент -3</w:t>
            </w:r>
          </w:p>
          <w:p w:rsidR="00943207" w:rsidRPr="004063FD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3. сибирск. заносный -1</w:t>
            </w:r>
          </w:p>
        </w:tc>
        <w:tc>
          <w:tcPr>
            <w:tcW w:w="4480" w:type="dxa"/>
          </w:tcPr>
          <w:p w:rsidR="00943207" w:rsidRPr="004063FD" w:rsidRDefault="00943207" w:rsidP="00B07F08">
            <w:pPr>
              <w:pStyle w:val="normal1"/>
              <w:rPr>
                <w:rFonts w:cs="Times New Roman"/>
                <w:b/>
                <w:sz w:val="22"/>
                <w:szCs w:val="22"/>
              </w:rPr>
            </w:pPr>
            <w:r w:rsidRPr="004063FD">
              <w:rPr>
                <w:rFonts w:cs="Times New Roman"/>
                <w:b/>
                <w:sz w:val="22"/>
                <w:szCs w:val="22"/>
              </w:rPr>
              <w:t>Эколого-ценотическая группа:</w:t>
            </w:r>
          </w:p>
          <w:p w:rsidR="00943207" w:rsidRPr="004063FD" w:rsidRDefault="00943207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1. Nemoral</w:t>
            </w:r>
            <w:r w:rsidR="00863FB9" w:rsidRPr="004063FD">
              <w:rPr>
                <w:rFonts w:cs="Times New Roman"/>
                <w:sz w:val="22"/>
                <w:szCs w:val="22"/>
              </w:rPr>
              <w:t xml:space="preserve"> (неморальные)</w:t>
            </w:r>
            <w:r w:rsidRPr="004063FD">
              <w:rPr>
                <w:rFonts w:cs="Times New Roman"/>
                <w:sz w:val="22"/>
                <w:szCs w:val="22"/>
              </w:rPr>
              <w:t>-8</w:t>
            </w:r>
          </w:p>
          <w:p w:rsidR="00943207" w:rsidRPr="004063FD" w:rsidRDefault="00943207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2. Borea</w:t>
            </w:r>
            <w:r w:rsidR="00863FB9" w:rsidRPr="004063FD">
              <w:rPr>
                <w:rFonts w:cs="Times New Roman"/>
                <w:sz w:val="22"/>
                <w:szCs w:val="22"/>
                <w:lang w:val="en-US"/>
              </w:rPr>
              <w:t>l</w:t>
            </w:r>
            <w:r w:rsidR="003D0E1D" w:rsidRPr="004063FD">
              <w:rPr>
                <w:rFonts w:cs="Times New Roman"/>
                <w:sz w:val="22"/>
                <w:szCs w:val="22"/>
              </w:rPr>
              <w:t xml:space="preserve"> </w:t>
            </w:r>
            <w:r w:rsidR="00863FB9" w:rsidRPr="004063FD">
              <w:rPr>
                <w:rFonts w:cs="Times New Roman"/>
                <w:sz w:val="22"/>
                <w:szCs w:val="22"/>
              </w:rPr>
              <w:t>(бореальные) -1</w:t>
            </w:r>
          </w:p>
          <w:p w:rsidR="00136192" w:rsidRPr="004063FD" w:rsidRDefault="00863FB9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bCs/>
                <w:color w:val="000000"/>
                <w:sz w:val="22"/>
                <w:szCs w:val="22"/>
              </w:rPr>
              <w:t>3.</w:t>
            </w:r>
            <w:r w:rsidRPr="004063FD">
              <w:rPr>
                <w:rFonts w:cs="Times New Roman"/>
                <w:sz w:val="22"/>
                <w:szCs w:val="22"/>
              </w:rPr>
              <w:t>Oak-Xerophilous (ксерофильные) – 1</w:t>
            </w:r>
          </w:p>
          <w:p w:rsidR="00863FB9" w:rsidRPr="004063FD" w:rsidRDefault="00863FB9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4. Advent (заносны</w:t>
            </w:r>
            <w:r w:rsidRPr="004063FD">
              <w:rPr>
                <w:rFonts w:cs="Times New Roman"/>
                <w:sz w:val="22"/>
                <w:szCs w:val="22"/>
                <w:lang w:val="en-US"/>
              </w:rPr>
              <w:t>e</w:t>
            </w:r>
            <w:r w:rsidRPr="004063FD">
              <w:rPr>
                <w:rFonts w:cs="Times New Roman"/>
                <w:sz w:val="22"/>
                <w:szCs w:val="22"/>
              </w:rPr>
              <w:t>) – 1</w:t>
            </w:r>
          </w:p>
          <w:p w:rsidR="00863FB9" w:rsidRPr="004063FD" w:rsidRDefault="00863FB9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 xml:space="preserve">5. </w:t>
            </w:r>
            <w:r w:rsidR="00101709" w:rsidRPr="004063FD">
              <w:rPr>
                <w:rFonts w:cs="Times New Roman"/>
                <w:sz w:val="22"/>
                <w:szCs w:val="22"/>
              </w:rPr>
              <w:t>PineForestInPineForest (бореальные) - 1</w:t>
            </w:r>
          </w:p>
          <w:p w:rsidR="00863FB9" w:rsidRPr="004063FD" w:rsidRDefault="00863FB9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6. не определены - 2</w:t>
            </w:r>
          </w:p>
        </w:tc>
        <w:tc>
          <w:tcPr>
            <w:tcW w:w="3118" w:type="dxa"/>
          </w:tcPr>
          <w:p w:rsidR="00943207" w:rsidRPr="004063FD" w:rsidRDefault="00943207" w:rsidP="00B07F08">
            <w:pPr>
              <w:pStyle w:val="normal1"/>
              <w:rPr>
                <w:rFonts w:cs="Times New Roman"/>
                <w:b/>
                <w:bCs/>
                <w:color w:val="000000"/>
                <w:sz w:val="22"/>
                <w:szCs w:val="22"/>
              </w:rPr>
            </w:pPr>
          </w:p>
        </w:tc>
      </w:tr>
    </w:tbl>
    <w:p w:rsidR="00EB55BD" w:rsidRPr="004063FD" w:rsidRDefault="00EB55BD" w:rsidP="00B07F08">
      <w:pPr>
        <w:pStyle w:val="normal1"/>
        <w:rPr>
          <w:color w:val="000000"/>
          <w:sz w:val="22"/>
          <w:szCs w:val="22"/>
        </w:rPr>
      </w:pPr>
    </w:p>
    <w:p w:rsidR="00EB55BD" w:rsidRPr="004063FD" w:rsidRDefault="00EB55BD" w:rsidP="00B07F08">
      <w:pPr>
        <w:pStyle w:val="normal1"/>
        <w:rPr>
          <w:color w:val="000000"/>
          <w:sz w:val="22"/>
          <w:szCs w:val="22"/>
        </w:rPr>
      </w:pPr>
    </w:p>
    <w:p w:rsidR="00EB55BD" w:rsidRPr="004063FD" w:rsidRDefault="00EB55BD" w:rsidP="00B07F08">
      <w:pPr>
        <w:pStyle w:val="normal1"/>
        <w:rPr>
          <w:color w:val="000000"/>
          <w:sz w:val="22"/>
          <w:szCs w:val="22"/>
        </w:rPr>
        <w:sectPr w:rsidR="00EB55BD" w:rsidRPr="004063FD" w:rsidSect="009F6437">
          <w:pgSz w:w="16840" w:h="11907" w:orient="landscape"/>
          <w:pgMar w:top="1701" w:right="1134" w:bottom="851" w:left="1134" w:header="709" w:footer="709" w:gutter="0"/>
          <w:pgNumType w:start="1"/>
          <w:cols w:space="720"/>
        </w:sectPr>
      </w:pPr>
    </w:p>
    <w:p w:rsidR="00EB55BD" w:rsidRPr="004063FD" w:rsidRDefault="00EB55BD" w:rsidP="00B07F08">
      <w:pPr>
        <w:pStyle w:val="a3"/>
        <w:spacing w:after="0" w:line="240" w:lineRule="auto"/>
        <w:jc w:val="right"/>
        <w:rPr>
          <w:rFonts w:ascii="Times New Roman" w:hAnsi="Times New Roman" w:cs="Times New Roman"/>
        </w:rPr>
      </w:pPr>
      <w:r w:rsidRPr="004063FD">
        <w:rPr>
          <w:rFonts w:ascii="Times New Roman" w:hAnsi="Times New Roman" w:cs="Times New Roman"/>
        </w:rPr>
        <w:lastRenderedPageBreak/>
        <w:t>Приложение 2</w:t>
      </w:r>
    </w:p>
    <w:p w:rsidR="00EB55BD" w:rsidRPr="004063FD" w:rsidRDefault="00EB55BD" w:rsidP="00EA4685">
      <w:pPr>
        <w:pStyle w:val="normal1"/>
        <w:jc w:val="center"/>
        <w:rPr>
          <w:color w:val="000000"/>
          <w:sz w:val="22"/>
          <w:szCs w:val="22"/>
        </w:rPr>
      </w:pPr>
      <w:r w:rsidRPr="004063FD">
        <w:rPr>
          <w:color w:val="000000"/>
          <w:sz w:val="22"/>
          <w:szCs w:val="22"/>
        </w:rPr>
        <w:t>Экологические группы деревь</w:t>
      </w:r>
      <w:r w:rsidR="00EA4685" w:rsidRPr="004063FD">
        <w:rPr>
          <w:color w:val="000000"/>
          <w:sz w:val="22"/>
          <w:szCs w:val="22"/>
        </w:rPr>
        <w:t>ев и кустарниковпарка Романовка</w:t>
      </w:r>
    </w:p>
    <w:tbl>
      <w:tblPr>
        <w:tblW w:w="14815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7113"/>
        <w:gridCol w:w="3260"/>
        <w:gridCol w:w="3794"/>
      </w:tblGrid>
      <w:tr w:rsidR="00EA4685" w:rsidRPr="004063FD" w:rsidTr="00775A7B">
        <w:trPr>
          <w:trHeight w:val="322"/>
        </w:trPr>
        <w:tc>
          <w:tcPr>
            <w:tcW w:w="648" w:type="dxa"/>
            <w:vAlign w:val="center"/>
          </w:tcPr>
          <w:p w:rsidR="00EA4685" w:rsidRPr="004063FD" w:rsidRDefault="00EA4685" w:rsidP="00775A7B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№</w:t>
            </w:r>
          </w:p>
        </w:tc>
        <w:tc>
          <w:tcPr>
            <w:tcW w:w="7113" w:type="dxa"/>
            <w:vAlign w:val="center"/>
          </w:tcPr>
          <w:p w:rsidR="00EA4685" w:rsidRPr="004063FD" w:rsidRDefault="00EA4685" w:rsidP="00775A7B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Название вида</w:t>
            </w:r>
          </w:p>
        </w:tc>
        <w:tc>
          <w:tcPr>
            <w:tcW w:w="3260" w:type="dxa"/>
          </w:tcPr>
          <w:p w:rsidR="00EA4685" w:rsidRPr="004063FD" w:rsidRDefault="00EA4685" w:rsidP="00EA4685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По отношению к влажности почвы</w:t>
            </w:r>
          </w:p>
        </w:tc>
        <w:tc>
          <w:tcPr>
            <w:tcW w:w="3794" w:type="dxa"/>
          </w:tcPr>
          <w:p w:rsidR="00EA4685" w:rsidRPr="004063FD" w:rsidRDefault="00EA4685" w:rsidP="00EA4685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По требовательности к почвенному плодородию</w:t>
            </w:r>
          </w:p>
        </w:tc>
      </w:tr>
      <w:tr w:rsidR="002451F9" w:rsidRPr="004063FD" w:rsidTr="00775A7B">
        <w:tc>
          <w:tcPr>
            <w:tcW w:w="648" w:type="dxa"/>
          </w:tcPr>
          <w:p w:rsidR="002451F9" w:rsidRPr="004063FD" w:rsidRDefault="002451F9" w:rsidP="002451F9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1.</w:t>
            </w:r>
          </w:p>
        </w:tc>
        <w:tc>
          <w:tcPr>
            <w:tcW w:w="7113" w:type="dxa"/>
          </w:tcPr>
          <w:p w:rsidR="002451F9" w:rsidRPr="004063FD" w:rsidRDefault="002451F9" w:rsidP="00775A7B">
            <w:pPr>
              <w:pStyle w:val="normal1"/>
              <w:rPr>
                <w:color w:val="000000"/>
                <w:sz w:val="22"/>
                <w:szCs w:val="22"/>
                <w:shd w:val="clear" w:color="auto" w:fill="F9FCEF"/>
              </w:rPr>
            </w:pPr>
            <w:r w:rsidRPr="004063FD">
              <w:rPr>
                <w:color w:val="000000"/>
                <w:sz w:val="22"/>
                <w:szCs w:val="22"/>
                <w:shd w:val="clear" w:color="auto" w:fill="F9FCEF"/>
              </w:rPr>
              <w:t>Вяз шершавый, или ильм Ulmus glabra Huds.</w:t>
            </w:r>
          </w:p>
        </w:tc>
        <w:tc>
          <w:tcPr>
            <w:tcW w:w="3260" w:type="dxa"/>
            <w:vAlign w:val="center"/>
          </w:tcPr>
          <w:p w:rsidR="002451F9" w:rsidRPr="004063FD" w:rsidRDefault="002451F9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2451F9" w:rsidRPr="004063FD" w:rsidRDefault="002451F9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Мезомегатроф</w:t>
            </w:r>
          </w:p>
        </w:tc>
      </w:tr>
      <w:tr w:rsidR="002451F9" w:rsidRPr="004063FD" w:rsidTr="00775A7B">
        <w:tc>
          <w:tcPr>
            <w:tcW w:w="648" w:type="dxa"/>
          </w:tcPr>
          <w:p w:rsidR="002451F9" w:rsidRPr="004063FD" w:rsidRDefault="002451F9" w:rsidP="002451F9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2.</w:t>
            </w:r>
          </w:p>
        </w:tc>
        <w:tc>
          <w:tcPr>
            <w:tcW w:w="7113" w:type="dxa"/>
          </w:tcPr>
          <w:p w:rsidR="002451F9" w:rsidRPr="004063FD" w:rsidRDefault="002451F9" w:rsidP="00775A7B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 xml:space="preserve">Берёзаповислая </w:t>
            </w:r>
            <w:r w:rsidRPr="004063FD">
              <w:rPr>
                <w:sz w:val="22"/>
                <w:szCs w:val="22"/>
                <w:lang w:val="en-US"/>
              </w:rPr>
              <w:t>Betula pendula Roth</w:t>
            </w:r>
          </w:p>
        </w:tc>
        <w:tc>
          <w:tcPr>
            <w:tcW w:w="3260" w:type="dxa"/>
            <w:vAlign w:val="center"/>
          </w:tcPr>
          <w:p w:rsidR="002451F9" w:rsidRPr="004063FD" w:rsidRDefault="002451F9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2451F9" w:rsidRPr="004063FD" w:rsidRDefault="002451F9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3.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Боярышник кроваво-красный; Crataegus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sanguinea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Pall.;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Мезоолиготроф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4.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Дуб черешчатый; Quercus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 xml:space="preserve">robur L.; 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Мегатроф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5.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Клен платанолистный; Acer</w:t>
            </w:r>
            <w:r w:rsidR="002451F9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 xml:space="preserve">platanoides L.; 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Мегатроф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6.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Лещина обыкновенная; Corylus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avellana L.;, или орешник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Мезомегатроф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7.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Липасердцелистная</w:t>
            </w:r>
            <w:r w:rsidRPr="004063FD">
              <w:rPr>
                <w:sz w:val="22"/>
                <w:szCs w:val="22"/>
                <w:lang w:val="en-US"/>
              </w:rPr>
              <w:t>; Tilia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 xml:space="preserve">cordata Mill.; 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8.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Осинадрожащая</w:t>
            </w:r>
            <w:r w:rsidRPr="004063FD">
              <w:rPr>
                <w:sz w:val="22"/>
                <w:szCs w:val="22"/>
                <w:lang w:val="en-US"/>
              </w:rPr>
              <w:t>; Populus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 xml:space="preserve">tremula L.; 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9.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Рябина обыкновенная; Sorbus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 xml:space="preserve">aucuparia L.; 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Мезомегатроф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10.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Сосна обыкновенная; Pinus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sylvestris L.;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Ксерофит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Олиготроф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11.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Ясень американский; Fraxinus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americana L.;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Мегатроф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12.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Ель обыкновенная; Picea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</w:rPr>
              <w:t>abies (L.) H. Karst.;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13.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Карагана древовидная, акация желтая; С</w:t>
            </w:r>
            <w:r w:rsidRPr="004063FD">
              <w:rPr>
                <w:sz w:val="22"/>
                <w:szCs w:val="22"/>
                <w:lang w:val="en-US"/>
              </w:rPr>
              <w:t>aragana</w:t>
            </w:r>
            <w:r w:rsidRPr="004063FD">
              <w:rPr>
                <w:sz w:val="22"/>
                <w:szCs w:val="22"/>
              </w:rPr>
              <w:t xml:space="preserve"> L</w:t>
            </w:r>
            <w:r w:rsidRPr="004063FD">
              <w:rPr>
                <w:sz w:val="22"/>
                <w:szCs w:val="22"/>
                <w:lang w:val="en-US"/>
              </w:rPr>
              <w:t>am</w:t>
            </w:r>
            <w:r w:rsidRPr="004063FD">
              <w:rPr>
                <w:sz w:val="22"/>
                <w:szCs w:val="22"/>
              </w:rPr>
              <w:t>., С</w:t>
            </w:r>
            <w:r w:rsidRPr="004063FD">
              <w:rPr>
                <w:sz w:val="22"/>
                <w:szCs w:val="22"/>
                <w:lang w:val="en-US"/>
              </w:rPr>
              <w:t>aragana</w:t>
            </w:r>
            <w:r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arborescens</w:t>
            </w:r>
            <w:r w:rsidRPr="004063FD">
              <w:rPr>
                <w:sz w:val="22"/>
                <w:szCs w:val="22"/>
              </w:rPr>
              <w:t xml:space="preserve"> L</w:t>
            </w:r>
            <w:r w:rsidRPr="004063FD">
              <w:rPr>
                <w:sz w:val="22"/>
                <w:szCs w:val="22"/>
                <w:lang w:val="en-US"/>
              </w:rPr>
              <w:t>am</w:t>
            </w:r>
            <w:r w:rsidRPr="004063FD">
              <w:rPr>
                <w:sz w:val="22"/>
                <w:szCs w:val="22"/>
              </w:rPr>
              <w:t>..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Ксеромезофит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14.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Снежноягодникбелый</w:t>
            </w:r>
            <w:r w:rsidRPr="004063FD">
              <w:rPr>
                <w:sz w:val="22"/>
                <w:szCs w:val="22"/>
                <w:lang w:val="en-US"/>
              </w:rPr>
              <w:t>; Symphoricarpos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albus Bl.;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15.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 xml:space="preserve">Черемуха птичья; </w:t>
            </w:r>
            <w:r w:rsidRPr="004063FD">
              <w:rPr>
                <w:sz w:val="22"/>
                <w:szCs w:val="22"/>
                <w:lang w:val="en-US"/>
              </w:rPr>
              <w:t>Padus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avium</w:t>
            </w:r>
            <w:r w:rsidR="00DF04BF" w:rsidRPr="004063FD">
              <w:rPr>
                <w:sz w:val="22"/>
                <w:szCs w:val="22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Mill</w:t>
            </w:r>
            <w:r w:rsidRPr="004063FD">
              <w:rPr>
                <w:sz w:val="22"/>
                <w:szCs w:val="22"/>
              </w:rPr>
              <w:t>.;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Мезогигрофит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</w:rPr>
            </w:pPr>
            <w:r w:rsidRPr="004063FD">
              <w:rPr>
                <w:sz w:val="22"/>
                <w:szCs w:val="22"/>
              </w:rPr>
              <w:t>Мегатроф</w:t>
            </w:r>
          </w:p>
        </w:tc>
      </w:tr>
      <w:tr w:rsidR="00EA4685" w:rsidRPr="004063FD" w:rsidTr="00EA4685">
        <w:tc>
          <w:tcPr>
            <w:tcW w:w="648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16.</w:t>
            </w:r>
          </w:p>
        </w:tc>
        <w:tc>
          <w:tcPr>
            <w:tcW w:w="7113" w:type="dxa"/>
          </w:tcPr>
          <w:p w:rsidR="00EA4685" w:rsidRPr="004063FD" w:rsidRDefault="00EA4685" w:rsidP="00B07F08">
            <w:pPr>
              <w:pStyle w:val="normal1"/>
              <w:rPr>
                <w:sz w:val="22"/>
                <w:szCs w:val="22"/>
                <w:lang w:val="en-US"/>
              </w:rPr>
            </w:pPr>
            <w:r w:rsidRPr="004063FD">
              <w:rPr>
                <w:sz w:val="22"/>
                <w:szCs w:val="22"/>
              </w:rPr>
              <w:t>Ольхасерая</w:t>
            </w:r>
            <w:r w:rsidRPr="004063FD">
              <w:rPr>
                <w:sz w:val="22"/>
                <w:szCs w:val="22"/>
                <w:lang w:val="en-US"/>
              </w:rPr>
              <w:t>; Alnus</w:t>
            </w:r>
            <w:r w:rsidR="00DF04BF" w:rsidRPr="004063FD">
              <w:rPr>
                <w:sz w:val="22"/>
                <w:szCs w:val="22"/>
                <w:lang w:val="en-US"/>
              </w:rPr>
              <w:t xml:space="preserve"> </w:t>
            </w:r>
            <w:r w:rsidRPr="004063FD">
              <w:rPr>
                <w:sz w:val="22"/>
                <w:szCs w:val="22"/>
                <w:lang w:val="en-US"/>
              </w:rPr>
              <w:t>incana (L.) Moench;</w:t>
            </w:r>
          </w:p>
        </w:tc>
        <w:tc>
          <w:tcPr>
            <w:tcW w:w="3260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Мезофит</w:t>
            </w:r>
          </w:p>
        </w:tc>
        <w:tc>
          <w:tcPr>
            <w:tcW w:w="3794" w:type="dxa"/>
            <w:vAlign w:val="center"/>
          </w:tcPr>
          <w:p w:rsidR="00EA4685" w:rsidRPr="004063FD" w:rsidRDefault="00EA4685" w:rsidP="00B07F08">
            <w:pPr>
              <w:pStyle w:val="normal1"/>
              <w:jc w:val="center"/>
              <w:rPr>
                <w:sz w:val="22"/>
                <w:szCs w:val="22"/>
                <w:shd w:val="clear" w:color="auto" w:fill="F9FCEF"/>
              </w:rPr>
            </w:pPr>
            <w:r w:rsidRPr="004063FD">
              <w:rPr>
                <w:sz w:val="22"/>
                <w:szCs w:val="22"/>
                <w:shd w:val="clear" w:color="auto" w:fill="F9FCEF"/>
              </w:rPr>
              <w:t>Мезомегатроф</w:t>
            </w:r>
          </w:p>
        </w:tc>
      </w:tr>
    </w:tbl>
    <w:tbl>
      <w:tblPr>
        <w:tblStyle w:val="a7"/>
        <w:tblW w:w="150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4678"/>
        <w:gridCol w:w="4860"/>
      </w:tblGrid>
      <w:tr w:rsidR="00EA4685" w:rsidRPr="004063FD" w:rsidTr="00EA4685">
        <w:tc>
          <w:tcPr>
            <w:tcW w:w="5495" w:type="dxa"/>
          </w:tcPr>
          <w:p w:rsidR="00EA4685" w:rsidRPr="004063FD" w:rsidRDefault="00EA4685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b/>
                <w:bCs/>
                <w:color w:val="000000"/>
                <w:sz w:val="22"/>
                <w:szCs w:val="22"/>
              </w:rPr>
              <w:t xml:space="preserve">Всего: </w:t>
            </w:r>
            <w:r w:rsidRPr="004063FD">
              <w:rPr>
                <w:rFonts w:cs="Times New Roman"/>
                <w:sz w:val="22"/>
                <w:szCs w:val="22"/>
              </w:rPr>
              <w:t xml:space="preserve">По отношению к влажности почвы: </w:t>
            </w:r>
          </w:p>
          <w:p w:rsidR="00EA4685" w:rsidRPr="004063FD" w:rsidRDefault="00EA4685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мезофит- 10,</w:t>
            </w:r>
          </w:p>
          <w:p w:rsidR="00EA4685" w:rsidRPr="004063FD" w:rsidRDefault="00EA4685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мезогигрофит- 4,</w:t>
            </w:r>
          </w:p>
          <w:p w:rsidR="00EA4685" w:rsidRPr="004063FD" w:rsidRDefault="00EA4685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ксерофит-1.</w:t>
            </w:r>
          </w:p>
        </w:tc>
        <w:tc>
          <w:tcPr>
            <w:tcW w:w="4678" w:type="dxa"/>
          </w:tcPr>
          <w:p w:rsidR="00EA4685" w:rsidRPr="004063FD" w:rsidRDefault="00EA4685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По требовательности к почвенному плодородию:</w:t>
            </w:r>
          </w:p>
          <w:p w:rsidR="00EA4685" w:rsidRPr="004063FD" w:rsidRDefault="00EA4685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мезомегатроф-4,</w:t>
            </w:r>
          </w:p>
          <w:p w:rsidR="00EA4685" w:rsidRPr="004063FD" w:rsidRDefault="00EA4685" w:rsidP="00B07F08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мезотроф- 6,</w:t>
            </w:r>
          </w:p>
        </w:tc>
        <w:tc>
          <w:tcPr>
            <w:tcW w:w="4860" w:type="dxa"/>
          </w:tcPr>
          <w:p w:rsidR="00EA4685" w:rsidRPr="004063FD" w:rsidRDefault="00EA4685" w:rsidP="00EA4685">
            <w:pPr>
              <w:pStyle w:val="normal1"/>
              <w:rPr>
                <w:rFonts w:cs="Times New Roman"/>
                <w:sz w:val="22"/>
                <w:szCs w:val="22"/>
              </w:rPr>
            </w:pPr>
          </w:p>
          <w:p w:rsidR="00EA4685" w:rsidRPr="004063FD" w:rsidRDefault="00EA4685" w:rsidP="00EA4685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мезоолиготроф-1</w:t>
            </w:r>
          </w:p>
          <w:p w:rsidR="00EA4685" w:rsidRPr="004063FD" w:rsidRDefault="00EA4685" w:rsidP="00EA4685">
            <w:pPr>
              <w:pStyle w:val="normal1"/>
              <w:rPr>
                <w:rFonts w:cs="Times New Roman"/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мегатроф- 4,</w:t>
            </w:r>
          </w:p>
          <w:p w:rsidR="00EA4685" w:rsidRPr="004063FD" w:rsidRDefault="00EA4685" w:rsidP="00B07F08">
            <w:pPr>
              <w:pStyle w:val="normal1"/>
              <w:rPr>
                <w:sz w:val="22"/>
                <w:szCs w:val="22"/>
              </w:rPr>
            </w:pPr>
            <w:r w:rsidRPr="004063FD">
              <w:rPr>
                <w:rFonts w:cs="Times New Roman"/>
                <w:sz w:val="22"/>
                <w:szCs w:val="22"/>
              </w:rPr>
              <w:t>- олиготроф-1.</w:t>
            </w:r>
          </w:p>
        </w:tc>
      </w:tr>
    </w:tbl>
    <w:p w:rsidR="00DA0C82" w:rsidRPr="004063FD" w:rsidRDefault="00DA0C82" w:rsidP="00B07F08">
      <w:pPr>
        <w:pStyle w:val="normal1"/>
        <w:rPr>
          <w:b/>
          <w:bCs/>
          <w:color w:val="000000"/>
          <w:sz w:val="22"/>
          <w:szCs w:val="22"/>
        </w:rPr>
      </w:pPr>
    </w:p>
    <w:p w:rsidR="00EB55BD" w:rsidRPr="004063FD" w:rsidRDefault="00EB55BD" w:rsidP="00B07F08">
      <w:pPr>
        <w:pStyle w:val="normal1"/>
        <w:jc w:val="right"/>
        <w:rPr>
          <w:color w:val="000000"/>
          <w:sz w:val="22"/>
          <w:szCs w:val="22"/>
        </w:rPr>
        <w:sectPr w:rsidR="00EB55BD" w:rsidRPr="004063FD" w:rsidSect="00E62C40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B55BD" w:rsidRPr="004063FD" w:rsidRDefault="00EB55BD" w:rsidP="00B07F08">
      <w:pPr>
        <w:pStyle w:val="normal1"/>
        <w:jc w:val="right"/>
        <w:rPr>
          <w:color w:val="000000"/>
          <w:sz w:val="22"/>
          <w:szCs w:val="22"/>
        </w:rPr>
      </w:pPr>
      <w:r w:rsidRPr="004063FD">
        <w:rPr>
          <w:color w:val="000000"/>
          <w:sz w:val="22"/>
          <w:szCs w:val="22"/>
        </w:rPr>
        <w:lastRenderedPageBreak/>
        <w:t>Приложение 3</w:t>
      </w:r>
    </w:p>
    <w:p w:rsidR="002451F9" w:rsidRPr="004063FD" w:rsidRDefault="00EB55BD" w:rsidP="001A34CC">
      <w:pPr>
        <w:pStyle w:val="normal1"/>
        <w:jc w:val="center"/>
        <w:rPr>
          <w:color w:val="000000"/>
          <w:sz w:val="22"/>
          <w:szCs w:val="22"/>
        </w:rPr>
      </w:pPr>
      <w:r w:rsidRPr="004063FD">
        <w:rPr>
          <w:color w:val="000000"/>
          <w:sz w:val="22"/>
          <w:szCs w:val="22"/>
        </w:rPr>
        <w:t>Значение дере</w:t>
      </w:r>
      <w:r w:rsidR="00EA4685" w:rsidRPr="004063FD">
        <w:rPr>
          <w:color w:val="000000"/>
          <w:sz w:val="22"/>
          <w:szCs w:val="22"/>
        </w:rPr>
        <w:t>вьев и кустарников для человека</w:t>
      </w:r>
    </w:p>
    <w:tbl>
      <w:tblPr>
        <w:tblW w:w="14848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2719"/>
        <w:gridCol w:w="3685"/>
        <w:gridCol w:w="7796"/>
      </w:tblGrid>
      <w:tr w:rsidR="00101709" w:rsidRPr="004063FD" w:rsidTr="001A34CC">
        <w:tc>
          <w:tcPr>
            <w:tcW w:w="648" w:type="dxa"/>
            <w:vMerge w:val="restart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№ п/п</w:t>
            </w:r>
          </w:p>
        </w:tc>
        <w:tc>
          <w:tcPr>
            <w:tcW w:w="2719" w:type="dxa"/>
            <w:vMerge w:val="restart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Вид</w:t>
            </w:r>
          </w:p>
        </w:tc>
        <w:tc>
          <w:tcPr>
            <w:tcW w:w="11481" w:type="dxa"/>
            <w:gridSpan w:val="2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Значение</w:t>
            </w:r>
          </w:p>
        </w:tc>
      </w:tr>
      <w:tr w:rsidR="00101709" w:rsidRPr="004063FD" w:rsidTr="00C218E9">
        <w:tc>
          <w:tcPr>
            <w:tcW w:w="648" w:type="dxa"/>
            <w:vMerge/>
          </w:tcPr>
          <w:p w:rsidR="00101709" w:rsidRPr="004063FD" w:rsidRDefault="00101709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2719" w:type="dxa"/>
            <w:vMerge/>
          </w:tcPr>
          <w:p w:rsidR="00101709" w:rsidRPr="004063FD" w:rsidRDefault="00101709" w:rsidP="00B07F08">
            <w:pPr>
              <w:pStyle w:val="normal1"/>
              <w:rPr>
                <w:color w:val="000000"/>
                <w:sz w:val="22"/>
                <w:szCs w:val="22"/>
              </w:rPr>
            </w:pPr>
          </w:p>
        </w:tc>
        <w:tc>
          <w:tcPr>
            <w:tcW w:w="3685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хозяйственное</w:t>
            </w:r>
          </w:p>
        </w:tc>
        <w:tc>
          <w:tcPr>
            <w:tcW w:w="7796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лекарственное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  <w:shd w:val="clear" w:color="auto" w:fill="F9FCEF"/>
              </w:rPr>
            </w:pPr>
            <w:r w:rsidRPr="00C218E9">
              <w:rPr>
                <w:color w:val="000000"/>
                <w:szCs w:val="22"/>
                <w:shd w:val="clear" w:color="auto" w:fill="F9FCEF"/>
              </w:rPr>
              <w:t>Вяз шершавый, или ильм</w:t>
            </w:r>
          </w:p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color w:val="000000"/>
                <w:szCs w:val="22"/>
                <w:shd w:val="clear" w:color="auto" w:fill="F9FCEF"/>
              </w:rPr>
              <w:t>Ulmus</w:t>
            </w:r>
            <w:r w:rsidR="002451F9" w:rsidRPr="00C218E9">
              <w:rPr>
                <w:color w:val="000000"/>
                <w:szCs w:val="22"/>
                <w:shd w:val="clear" w:color="auto" w:fill="F9FCEF"/>
              </w:rPr>
              <w:t xml:space="preserve"> </w:t>
            </w:r>
            <w:r w:rsidRPr="00C218E9">
              <w:rPr>
                <w:color w:val="000000"/>
                <w:szCs w:val="22"/>
                <w:shd w:val="clear" w:color="auto" w:fill="F9FCEF"/>
              </w:rPr>
              <w:t>glabra</w:t>
            </w:r>
            <w:r w:rsidR="002451F9" w:rsidRPr="00C218E9">
              <w:rPr>
                <w:color w:val="000000"/>
                <w:szCs w:val="22"/>
                <w:shd w:val="clear" w:color="auto" w:fill="F9FCEF"/>
              </w:rPr>
              <w:t xml:space="preserve"> </w:t>
            </w:r>
            <w:r w:rsidRPr="00C218E9">
              <w:rPr>
                <w:color w:val="000000"/>
                <w:szCs w:val="22"/>
                <w:shd w:val="clear" w:color="auto" w:fill="F9FCEF"/>
              </w:rPr>
              <w:t>Huds.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Древесина используется в столярных работах, листья в качестве корма для домашних животных</w:t>
            </w:r>
          </w:p>
        </w:tc>
        <w:tc>
          <w:tcPr>
            <w:tcW w:w="7796" w:type="dxa"/>
          </w:tcPr>
          <w:p w:rsidR="00101709" w:rsidRPr="00C218E9" w:rsidRDefault="00101709" w:rsidP="002451F9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Молодая кора вяза обладает вяжущим, моче</w:t>
            </w:r>
            <w:r w:rsidR="002451F9" w:rsidRPr="00C218E9">
              <w:rPr>
                <w:szCs w:val="22"/>
              </w:rPr>
              <w:t>-</w:t>
            </w:r>
            <w:r w:rsidRPr="00C218E9">
              <w:rPr>
                <w:szCs w:val="22"/>
              </w:rPr>
              <w:t>гонным, потогонным, противовоспалительным, ранозаживляюшим, обезболивающим, антисеп</w:t>
            </w:r>
            <w:r w:rsidR="002451F9" w:rsidRPr="00C218E9">
              <w:rPr>
                <w:szCs w:val="22"/>
              </w:rPr>
              <w:t>-</w:t>
            </w:r>
            <w:r w:rsidRPr="00C218E9">
              <w:rPr>
                <w:szCs w:val="22"/>
              </w:rPr>
              <w:t>тическим, кровоостанавливающим и крово</w:t>
            </w:r>
            <w:r w:rsidR="002451F9" w:rsidRPr="00C218E9">
              <w:rPr>
                <w:szCs w:val="22"/>
              </w:rPr>
              <w:t>-</w:t>
            </w:r>
            <w:r w:rsidRPr="00C218E9">
              <w:rPr>
                <w:szCs w:val="22"/>
              </w:rPr>
              <w:t>оч</w:t>
            </w:r>
            <w:r w:rsidR="002451F9" w:rsidRPr="00C218E9">
              <w:rPr>
                <w:szCs w:val="22"/>
              </w:rPr>
              <w:t xml:space="preserve">истительным свойствами. Листья </w:t>
            </w:r>
            <w:r w:rsidRPr="00C218E9">
              <w:rPr>
                <w:szCs w:val="22"/>
              </w:rPr>
              <w:t>ранозаживля</w:t>
            </w:r>
            <w:r w:rsidR="002451F9" w:rsidRPr="00C218E9">
              <w:rPr>
                <w:szCs w:val="22"/>
              </w:rPr>
              <w:t>-</w:t>
            </w:r>
            <w:r w:rsidRPr="00C218E9">
              <w:rPr>
                <w:szCs w:val="22"/>
              </w:rPr>
              <w:t>юшим и обезболивающим свойствами.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2.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szCs w:val="22"/>
                <w:lang w:val="en-US"/>
              </w:rPr>
            </w:pPr>
            <w:r w:rsidRPr="00C218E9">
              <w:rPr>
                <w:szCs w:val="22"/>
              </w:rPr>
              <w:t>Берёзаповислая</w:t>
            </w:r>
          </w:p>
          <w:p w:rsidR="00101709" w:rsidRPr="00C218E9" w:rsidRDefault="00101709" w:rsidP="00B07F08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  <w:lang w:val="en-US"/>
              </w:rPr>
              <w:t>Betula pendula Roth</w:t>
            </w:r>
            <w:r w:rsidR="002451F9" w:rsidRPr="00C218E9">
              <w:rPr>
                <w:szCs w:val="22"/>
              </w:rPr>
              <w:t>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Используется в производстве мебели, деревянных изделий, химических препаратов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Собранный рано весной березовый сок обладает общеукрепляющим действием. Почки, противовоспалительное, мочегонное. Потогонное, желчегонное, антисептическое, противовирусное, противогрибковое, отхаркивающее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3.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Боярышник кроваво-красный; Cratae</w:t>
            </w:r>
            <w:r w:rsidR="002451F9" w:rsidRPr="00C218E9">
              <w:rPr>
                <w:szCs w:val="22"/>
              </w:rPr>
              <w:t xml:space="preserve"> gussanguinea Pall.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Приготовление компотов, желе, киселей, мармеладов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Препараты назначаются при ССЗ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4.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Д</w:t>
            </w:r>
            <w:r w:rsidR="002451F9" w:rsidRPr="00C218E9">
              <w:rPr>
                <w:szCs w:val="22"/>
              </w:rPr>
              <w:t>уб черешчатый; Quercus robur L.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Из желудей делают игрушки или затейливые украшения. Из древесины делают шпалы, мосты и мебель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 xml:space="preserve">Препараты дуба оказывают вяжущее, противовоспалительное и противогнилостное действие. 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5.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Клен плат</w:t>
            </w:r>
            <w:r w:rsidR="002451F9" w:rsidRPr="00C218E9">
              <w:rPr>
                <w:szCs w:val="22"/>
              </w:rPr>
              <w:t>анолистный; Acer platanoides L.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 xml:space="preserve">Декоративное растение.изготовление мебели, музыкальных инструментов, фанеры. </w:t>
            </w:r>
          </w:p>
        </w:tc>
        <w:tc>
          <w:tcPr>
            <w:tcW w:w="7796" w:type="dxa"/>
          </w:tcPr>
          <w:p w:rsidR="00101709" w:rsidRPr="00C218E9" w:rsidRDefault="002451F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П</w:t>
            </w:r>
            <w:r w:rsidR="00101709" w:rsidRPr="00C218E9">
              <w:rPr>
                <w:szCs w:val="22"/>
              </w:rPr>
              <w:t xml:space="preserve">ри заболеваниях почек, мочевого пузыря, желтухе, как противорвотное и </w:t>
            </w:r>
            <w:r w:rsidRPr="00C218E9">
              <w:rPr>
                <w:szCs w:val="22"/>
              </w:rPr>
              <w:t>тонизирующее средство. П</w:t>
            </w:r>
            <w:r w:rsidR="00101709" w:rsidRPr="00C218E9">
              <w:rPr>
                <w:szCs w:val="22"/>
              </w:rPr>
              <w:t>ри заболеваниях верхних дыхательных путей, острых респираторных заболеваниях, герпесе, воспалении легких и полости рта.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6.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Лещина обы</w:t>
            </w:r>
            <w:r w:rsidR="002451F9" w:rsidRPr="00C218E9">
              <w:rPr>
                <w:szCs w:val="22"/>
              </w:rPr>
              <w:t xml:space="preserve">кновенная; Corylusavellana L., </w:t>
            </w:r>
            <w:r w:rsidRPr="00C218E9">
              <w:rPr>
                <w:szCs w:val="22"/>
              </w:rPr>
              <w:t>или орешник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color w:val="000000"/>
                <w:szCs w:val="22"/>
              </w:rPr>
              <w:t>Имеет пищевое значение. Используется для изготовления гнутых изделий, поделок. Обладает декоративными качествами в озеленении. Дрова.</w:t>
            </w:r>
          </w:p>
        </w:tc>
        <w:tc>
          <w:tcPr>
            <w:tcW w:w="7796" w:type="dxa"/>
          </w:tcPr>
          <w:p w:rsidR="00101709" w:rsidRPr="00C218E9" w:rsidRDefault="00101709" w:rsidP="002451F9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плоды лещины применяются при мочекаменной болезни. Листья используют при воспалении и гипертрофии предстательной железы. Скорлупа плодов в народной медицине в виде отвара при аденом</w:t>
            </w:r>
            <w:r w:rsidR="002451F9" w:rsidRPr="00C218E9">
              <w:rPr>
                <w:szCs w:val="22"/>
              </w:rPr>
              <w:t>е простаты, остром и хронич.</w:t>
            </w:r>
            <w:r w:rsidRPr="00C218E9">
              <w:rPr>
                <w:szCs w:val="22"/>
              </w:rPr>
              <w:t xml:space="preserve"> простатите.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7.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  <w:lang w:val="en-US"/>
              </w:rPr>
            </w:pPr>
            <w:r w:rsidRPr="00C218E9">
              <w:rPr>
                <w:szCs w:val="22"/>
              </w:rPr>
              <w:t>Липа</w:t>
            </w:r>
            <w:r w:rsidR="00DF04BF" w:rsidRPr="00C218E9">
              <w:rPr>
                <w:szCs w:val="22"/>
                <w:lang w:val="en-US"/>
              </w:rPr>
              <w:t xml:space="preserve"> </w:t>
            </w:r>
            <w:r w:rsidRPr="00C218E9">
              <w:rPr>
                <w:szCs w:val="22"/>
              </w:rPr>
              <w:t>сердцелистная</w:t>
            </w:r>
            <w:r w:rsidR="002451F9" w:rsidRPr="00C218E9">
              <w:rPr>
                <w:szCs w:val="22"/>
                <w:lang w:val="en-US"/>
              </w:rPr>
              <w:t>; Tilia</w:t>
            </w:r>
            <w:r w:rsidR="00DF04BF" w:rsidRPr="00C218E9">
              <w:rPr>
                <w:szCs w:val="22"/>
                <w:lang w:val="en-US"/>
              </w:rPr>
              <w:t xml:space="preserve"> </w:t>
            </w:r>
            <w:r w:rsidR="002451F9" w:rsidRPr="00C218E9">
              <w:rPr>
                <w:szCs w:val="22"/>
                <w:lang w:val="en-US"/>
              </w:rPr>
              <w:t>cordata Mill.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Строительство, озеленение. Имеет лекарственное значение.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Усиливает потоотделение, снимает воспаление и жар, вызывает гибель вредных микроорганизмов, обеспечивает отведение бронхиальног</w:t>
            </w:r>
            <w:r w:rsidR="002451F9" w:rsidRPr="00C218E9">
              <w:rPr>
                <w:szCs w:val="22"/>
              </w:rPr>
              <w:t xml:space="preserve">о секрета из дыхательных путей; </w:t>
            </w:r>
            <w:r w:rsidRPr="00C218E9">
              <w:rPr>
                <w:szCs w:val="22"/>
              </w:rPr>
              <w:t xml:space="preserve"> соцветия усиливают секрецию желудочного сока, увеличивают желчеобразование и облегчают поступление желчи в двенадцатиперстную кишку, регулируют работу центральной нервной системы, уменьшают вязкость крови, ускор</w:t>
            </w:r>
            <w:r w:rsidR="002451F9" w:rsidRPr="00C218E9">
              <w:rPr>
                <w:szCs w:val="22"/>
              </w:rPr>
              <w:t>яют процессы регенерации ткани;</w:t>
            </w:r>
            <w:r w:rsidRPr="00C218E9">
              <w:rPr>
                <w:szCs w:val="22"/>
              </w:rPr>
              <w:t>цветки липы применяют для усиления образования и выделения защитной слизи, что целесообразно для восстановления защитных барьеров верхних дыхательных путей; мальтоза благоприятна для пищеварения.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8.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  <w:lang w:val="en-US"/>
              </w:rPr>
            </w:pPr>
            <w:r w:rsidRPr="00C218E9">
              <w:rPr>
                <w:szCs w:val="22"/>
              </w:rPr>
              <w:t>Осина</w:t>
            </w:r>
            <w:r w:rsidR="00DF04BF" w:rsidRPr="00C218E9">
              <w:rPr>
                <w:szCs w:val="22"/>
                <w:lang w:val="en-US"/>
              </w:rPr>
              <w:t xml:space="preserve"> </w:t>
            </w:r>
            <w:r w:rsidRPr="00C218E9">
              <w:rPr>
                <w:szCs w:val="22"/>
              </w:rPr>
              <w:t>дрожащая</w:t>
            </w:r>
            <w:r w:rsidRPr="00C218E9">
              <w:rPr>
                <w:szCs w:val="22"/>
                <w:lang w:val="en-US"/>
              </w:rPr>
              <w:t>; Populus</w:t>
            </w:r>
            <w:r w:rsidR="00DF04BF" w:rsidRPr="00C218E9">
              <w:rPr>
                <w:szCs w:val="22"/>
                <w:lang w:val="en-US"/>
              </w:rPr>
              <w:t xml:space="preserve"> </w:t>
            </w:r>
            <w:r w:rsidRPr="00C218E9">
              <w:rPr>
                <w:szCs w:val="22"/>
                <w:lang w:val="en-US"/>
              </w:rPr>
              <w:t xml:space="preserve">tremula L.; 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color w:val="000000"/>
                <w:szCs w:val="22"/>
              </w:rPr>
              <w:t>Используется в производстве древесно-стружечных плит. Из нее изготавливают протезы. Лекарствееное значение.</w:t>
            </w:r>
          </w:p>
        </w:tc>
        <w:tc>
          <w:tcPr>
            <w:tcW w:w="7796" w:type="dxa"/>
          </w:tcPr>
          <w:p w:rsidR="00101709" w:rsidRPr="00C218E9" w:rsidRDefault="002451F9" w:rsidP="002451F9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Настой или отвар почек</w:t>
            </w:r>
            <w:r w:rsidR="00101709" w:rsidRPr="00C218E9">
              <w:rPr>
                <w:szCs w:val="22"/>
              </w:rPr>
              <w:t xml:space="preserve"> — популярное в народе средство при лихорадке, застарелой простуде, пневмонии и туберкулезе легких. Отвар молодой коры осины применяется при </w:t>
            </w:r>
            <w:r w:rsidRPr="00C218E9">
              <w:rPr>
                <w:szCs w:val="22"/>
              </w:rPr>
              <w:t>болезнях почек, цистите и др.</w:t>
            </w:r>
            <w:r w:rsidR="00101709" w:rsidRPr="00C218E9">
              <w:rPr>
                <w:szCs w:val="22"/>
              </w:rPr>
              <w:t xml:space="preserve"> болезнях мочевого пузыря, задержке мочеотделения и при отложении солей в суставах, подагре, недержании мочи, колите, панкреатите, сахарном диабете, простудном кашле, нефрите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lastRenderedPageBreak/>
              <w:t>9.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Рябина обыкновенная; Sorbus</w:t>
            </w:r>
            <w:r w:rsidR="00DF04BF" w:rsidRPr="00C218E9">
              <w:rPr>
                <w:szCs w:val="22"/>
              </w:rPr>
              <w:t xml:space="preserve"> </w:t>
            </w:r>
            <w:r w:rsidRPr="00C218E9">
              <w:rPr>
                <w:szCs w:val="22"/>
              </w:rPr>
              <w:t xml:space="preserve">aucuparia L.; </w:t>
            </w:r>
          </w:p>
        </w:tc>
        <w:tc>
          <w:tcPr>
            <w:tcW w:w="3685" w:type="dxa"/>
          </w:tcPr>
          <w:p w:rsidR="00101709" w:rsidRPr="00C218E9" w:rsidRDefault="00101709" w:rsidP="00C218E9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 xml:space="preserve">Имеет пищевое, медоносное, медицинское, декоративное, фитомелиоративное, строительное значение. </w:t>
            </w:r>
            <w:r w:rsidR="00C218E9">
              <w:rPr>
                <w:szCs w:val="22"/>
              </w:rPr>
              <w:t>В</w:t>
            </w:r>
            <w:r w:rsidRPr="00C218E9">
              <w:rPr>
                <w:szCs w:val="22"/>
              </w:rPr>
              <w:t xml:space="preserve"> садоводстве и озеленени</w:t>
            </w:r>
            <w:r w:rsidR="00C218E9">
              <w:rPr>
                <w:szCs w:val="22"/>
              </w:rPr>
              <w:t>и</w:t>
            </w:r>
            <w:r w:rsidRPr="00C218E9">
              <w:rPr>
                <w:szCs w:val="22"/>
              </w:rPr>
              <w:t xml:space="preserve">. </w:t>
            </w:r>
          </w:p>
        </w:tc>
        <w:tc>
          <w:tcPr>
            <w:tcW w:w="7796" w:type="dxa"/>
          </w:tcPr>
          <w:p w:rsidR="00101709" w:rsidRPr="00C218E9" w:rsidRDefault="002451F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Препараты</w:t>
            </w:r>
            <w:r w:rsidR="00101709" w:rsidRPr="00C218E9">
              <w:rPr>
                <w:szCs w:val="22"/>
              </w:rPr>
              <w:t xml:space="preserve"> снижают уровень вредного холесте</w:t>
            </w:r>
            <w:r w:rsidRPr="00C218E9">
              <w:rPr>
                <w:szCs w:val="22"/>
              </w:rPr>
              <w:t>-</w:t>
            </w:r>
            <w:r w:rsidR="00101709" w:rsidRPr="00C218E9">
              <w:rPr>
                <w:szCs w:val="22"/>
              </w:rPr>
              <w:t>рина в крови, укрепляют сосуды,</w:t>
            </w:r>
            <w:r w:rsidRPr="00C218E9">
              <w:rPr>
                <w:szCs w:val="22"/>
              </w:rPr>
              <w:t xml:space="preserve"> растения оказы-вают антибактери</w:t>
            </w:r>
            <w:r w:rsidR="00101709" w:rsidRPr="00C218E9">
              <w:rPr>
                <w:szCs w:val="22"/>
              </w:rPr>
              <w:t>альное, противовоспалительное, кровоостанавливающее, слабительное и мочегон</w:t>
            </w:r>
            <w:r w:rsidRPr="00C218E9">
              <w:rPr>
                <w:szCs w:val="22"/>
              </w:rPr>
              <w:t>-</w:t>
            </w:r>
            <w:r w:rsidR="00101709" w:rsidRPr="00C218E9">
              <w:rPr>
                <w:szCs w:val="22"/>
              </w:rPr>
              <w:t>ное действие. Плоды применяют при недостатке витаминов, малокровии, нарушениях обмена в-в.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10.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Сосна обыкновенная; Pinus</w:t>
            </w:r>
            <w:r w:rsidR="00DF04BF" w:rsidRPr="00C218E9">
              <w:rPr>
                <w:szCs w:val="22"/>
              </w:rPr>
              <w:t xml:space="preserve"> </w:t>
            </w:r>
            <w:r w:rsidRPr="00C218E9">
              <w:rPr>
                <w:szCs w:val="22"/>
              </w:rPr>
              <w:t>sylvestris L.;</w:t>
            </w:r>
          </w:p>
        </w:tc>
        <w:tc>
          <w:tcPr>
            <w:tcW w:w="3685" w:type="dxa"/>
          </w:tcPr>
          <w:p w:rsidR="00101709" w:rsidRPr="00C218E9" w:rsidRDefault="00DF04BF" w:rsidP="00DF04BF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В</w:t>
            </w:r>
            <w:r w:rsidR="00101709" w:rsidRPr="00C218E9">
              <w:rPr>
                <w:szCs w:val="22"/>
              </w:rPr>
              <w:t xml:space="preserve"> жилищном и гидротехническом строительстве, в столярных и плотницких работах, для </w:t>
            </w:r>
            <w:r w:rsidRPr="00C218E9">
              <w:rPr>
                <w:szCs w:val="22"/>
              </w:rPr>
              <w:t>шпона, фанеры. О</w:t>
            </w:r>
            <w:r w:rsidR="00101709" w:rsidRPr="00C218E9">
              <w:rPr>
                <w:szCs w:val="22"/>
              </w:rPr>
              <w:t xml:space="preserve">пилки служат сырьём для производства гидролизного спирта. Из корней делают плетенки. </w:t>
            </w:r>
          </w:p>
        </w:tc>
        <w:tc>
          <w:tcPr>
            <w:tcW w:w="7796" w:type="dxa"/>
          </w:tcPr>
          <w:p w:rsidR="00101709" w:rsidRPr="00C218E9" w:rsidRDefault="00101709" w:rsidP="00DF04BF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 xml:space="preserve">Отвар почек </w:t>
            </w:r>
            <w:r w:rsidR="00DF04BF" w:rsidRPr="00C218E9">
              <w:rPr>
                <w:szCs w:val="22"/>
              </w:rPr>
              <w:t>- отхаркивающее средство;</w:t>
            </w:r>
            <w:r w:rsidRPr="00C218E9">
              <w:rPr>
                <w:szCs w:val="22"/>
              </w:rPr>
              <w:t xml:space="preserve"> обладают мочегонным, кровоостанавлив</w:t>
            </w:r>
            <w:r w:rsidR="00DF04BF" w:rsidRPr="00C218E9">
              <w:rPr>
                <w:szCs w:val="22"/>
              </w:rPr>
              <w:t>ающим, противо-воспали</w:t>
            </w:r>
            <w:r w:rsidRPr="00C218E9">
              <w:rPr>
                <w:szCs w:val="22"/>
              </w:rPr>
              <w:t xml:space="preserve">тельным, дезинфицирующим действием. Препараты из хвои </w:t>
            </w:r>
            <w:r w:rsidR="00DF04BF" w:rsidRPr="00C218E9">
              <w:rPr>
                <w:szCs w:val="22"/>
              </w:rPr>
              <w:t>-</w:t>
            </w:r>
            <w:r w:rsidRPr="00C218E9">
              <w:rPr>
                <w:szCs w:val="22"/>
              </w:rPr>
              <w:t>отхаркивающими, противо</w:t>
            </w:r>
            <w:r w:rsidR="00DF04BF" w:rsidRPr="00C218E9">
              <w:rPr>
                <w:szCs w:val="22"/>
              </w:rPr>
              <w:t>-</w:t>
            </w:r>
            <w:r w:rsidRPr="00C218E9">
              <w:rPr>
                <w:szCs w:val="22"/>
              </w:rPr>
              <w:t>микробными, дезинфицирующими, мочегонными, антицинготными, болеутоляющими свойствами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11.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Ясень американский; Fraxinus</w:t>
            </w:r>
            <w:r w:rsidR="00DF04BF" w:rsidRPr="00C218E9">
              <w:rPr>
                <w:szCs w:val="22"/>
              </w:rPr>
              <w:t xml:space="preserve"> </w:t>
            </w:r>
            <w:r w:rsidRPr="00C218E9">
              <w:rPr>
                <w:szCs w:val="22"/>
              </w:rPr>
              <w:t>americana L.;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Изготовление оружия, мебели, резной посуды, кораблей, вагонов, авто, спортивного инвентаря, ценных поделок.</w:t>
            </w:r>
          </w:p>
        </w:tc>
        <w:tc>
          <w:tcPr>
            <w:tcW w:w="7796" w:type="dxa"/>
          </w:tcPr>
          <w:p w:rsidR="00101709" w:rsidRPr="00C218E9" w:rsidRDefault="002451F9" w:rsidP="00DF04BF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Для л</w:t>
            </w:r>
            <w:r w:rsidR="00101709" w:rsidRPr="00C218E9">
              <w:rPr>
                <w:szCs w:val="22"/>
              </w:rPr>
              <w:t>ечения мышечных болей, болезней пище</w:t>
            </w:r>
            <w:r w:rsidRPr="00C218E9">
              <w:rPr>
                <w:szCs w:val="22"/>
              </w:rPr>
              <w:t>-</w:t>
            </w:r>
            <w:r w:rsidR="00101709" w:rsidRPr="00C218E9">
              <w:rPr>
                <w:szCs w:val="22"/>
              </w:rPr>
              <w:t>варительной, сосудис</w:t>
            </w:r>
            <w:r w:rsidRPr="00C218E9">
              <w:rPr>
                <w:szCs w:val="22"/>
              </w:rPr>
              <w:t>той и дыхательной систем,</w:t>
            </w:r>
            <w:r w:rsidR="00101709" w:rsidRPr="00C218E9">
              <w:rPr>
                <w:szCs w:val="22"/>
              </w:rPr>
              <w:t xml:space="preserve"> укреплен</w:t>
            </w:r>
            <w:r w:rsidRPr="00C218E9">
              <w:rPr>
                <w:szCs w:val="22"/>
              </w:rPr>
              <w:t>ия иммунитета; при туберкулезе</w:t>
            </w:r>
            <w:r w:rsidR="00101709" w:rsidRPr="00C218E9">
              <w:rPr>
                <w:szCs w:val="22"/>
              </w:rPr>
              <w:t>; заболе</w:t>
            </w:r>
            <w:r w:rsidRPr="00C218E9">
              <w:rPr>
                <w:szCs w:val="22"/>
              </w:rPr>
              <w:t>-</w:t>
            </w:r>
            <w:r w:rsidR="00101709" w:rsidRPr="00C218E9">
              <w:rPr>
                <w:szCs w:val="22"/>
              </w:rPr>
              <w:t>ваниях органов и систем, вызванных грибками и</w:t>
            </w:r>
            <w:r w:rsidR="00DF04BF" w:rsidRPr="00C218E9">
              <w:rPr>
                <w:szCs w:val="22"/>
              </w:rPr>
              <w:t xml:space="preserve"> простейшими; болезнях суставов</w:t>
            </w:r>
            <w:r w:rsidR="00101709" w:rsidRPr="00C218E9">
              <w:rPr>
                <w:szCs w:val="22"/>
              </w:rPr>
              <w:t xml:space="preserve">; нарушениях пищеварения, работы печени и почек; камнях в </w:t>
            </w:r>
            <w:r w:rsidRPr="00C218E9">
              <w:rPr>
                <w:szCs w:val="22"/>
              </w:rPr>
              <w:t xml:space="preserve">почках и </w:t>
            </w:r>
            <w:r w:rsidR="00101709" w:rsidRPr="00C218E9">
              <w:rPr>
                <w:szCs w:val="22"/>
              </w:rPr>
              <w:t>варикозном расширении вен.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12.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Ель обыкнове</w:t>
            </w:r>
            <w:r w:rsidR="002451F9" w:rsidRPr="00C218E9">
              <w:rPr>
                <w:szCs w:val="22"/>
              </w:rPr>
              <w:t>нная; Picea</w:t>
            </w:r>
            <w:r w:rsidR="00DF04BF" w:rsidRPr="00C218E9">
              <w:rPr>
                <w:szCs w:val="22"/>
              </w:rPr>
              <w:t xml:space="preserve"> </w:t>
            </w:r>
            <w:r w:rsidR="002451F9" w:rsidRPr="00C218E9">
              <w:rPr>
                <w:szCs w:val="22"/>
              </w:rPr>
              <w:t>abies (L.) H. Karst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Строительный, поделочный материал.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Из хвои ели готовят витаминный напиток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13.</w:t>
            </w:r>
          </w:p>
        </w:tc>
        <w:tc>
          <w:tcPr>
            <w:tcW w:w="2719" w:type="dxa"/>
          </w:tcPr>
          <w:p w:rsidR="00101709" w:rsidRPr="00C218E9" w:rsidRDefault="006A344F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Карагана древовидная, акация желтая; С</w:t>
            </w:r>
            <w:r w:rsidRPr="00C218E9">
              <w:rPr>
                <w:szCs w:val="22"/>
                <w:lang w:val="en-US"/>
              </w:rPr>
              <w:t>aragana</w:t>
            </w:r>
            <w:r w:rsidRPr="00C218E9">
              <w:rPr>
                <w:szCs w:val="22"/>
              </w:rPr>
              <w:t xml:space="preserve"> L</w:t>
            </w:r>
            <w:r w:rsidRPr="00C218E9">
              <w:rPr>
                <w:szCs w:val="22"/>
                <w:lang w:val="en-US"/>
              </w:rPr>
              <w:t>am</w:t>
            </w:r>
            <w:r w:rsidRPr="00C218E9">
              <w:rPr>
                <w:szCs w:val="22"/>
              </w:rPr>
              <w:t>., С</w:t>
            </w:r>
            <w:r w:rsidRPr="00C218E9">
              <w:rPr>
                <w:szCs w:val="22"/>
                <w:lang w:val="en-US"/>
              </w:rPr>
              <w:t>aragana</w:t>
            </w:r>
            <w:r w:rsidRPr="00C218E9">
              <w:rPr>
                <w:szCs w:val="22"/>
              </w:rPr>
              <w:t xml:space="preserve"> </w:t>
            </w:r>
            <w:r w:rsidRPr="00C218E9">
              <w:rPr>
                <w:szCs w:val="22"/>
                <w:lang w:val="en-US"/>
              </w:rPr>
              <w:t>arborescens</w:t>
            </w:r>
            <w:r w:rsidRPr="00C218E9">
              <w:rPr>
                <w:szCs w:val="22"/>
              </w:rPr>
              <w:t xml:space="preserve"> L</w:t>
            </w:r>
            <w:r w:rsidRPr="00C218E9">
              <w:rPr>
                <w:szCs w:val="22"/>
                <w:lang w:val="en-US"/>
              </w:rPr>
              <w:t>am</w:t>
            </w:r>
            <w:r w:rsidRPr="00C218E9">
              <w:rPr>
                <w:szCs w:val="22"/>
              </w:rPr>
              <w:t>..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color w:val="000000"/>
                <w:szCs w:val="22"/>
              </w:rPr>
              <w:t>Из акации изготавливают специальный инвентарь. Она обладает декоративными свойствами в озеленении. Лекарственные свойства.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для растираний при тромбофлебите, ревматизме, остеохондрозе, невралгии, миозите, при радикулите, ранах, простуде. Отлично рассасывает вздувшиеся венозные узлы. Настой акации белой применяют при заболеваниях мочевого пузыря, почек, при мочекаменной болезни.</w:t>
            </w:r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14.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  <w:lang w:val="en-US"/>
              </w:rPr>
            </w:pPr>
            <w:r w:rsidRPr="00C218E9">
              <w:rPr>
                <w:szCs w:val="22"/>
              </w:rPr>
              <w:t>Снежноягодник</w:t>
            </w:r>
            <w:r w:rsidR="00DF04BF" w:rsidRPr="00C218E9">
              <w:rPr>
                <w:szCs w:val="22"/>
                <w:lang w:val="en-US"/>
              </w:rPr>
              <w:t xml:space="preserve"> </w:t>
            </w:r>
            <w:r w:rsidRPr="00C218E9">
              <w:rPr>
                <w:szCs w:val="22"/>
              </w:rPr>
              <w:t>белый</w:t>
            </w:r>
            <w:r w:rsidR="002451F9" w:rsidRPr="00C218E9">
              <w:rPr>
                <w:szCs w:val="22"/>
                <w:lang w:val="en-US"/>
              </w:rPr>
              <w:t>; Symphoricarpos</w:t>
            </w:r>
            <w:r w:rsidR="00DF04BF" w:rsidRPr="00C218E9">
              <w:rPr>
                <w:szCs w:val="22"/>
                <w:lang w:val="en-US"/>
              </w:rPr>
              <w:t xml:space="preserve"> </w:t>
            </w:r>
            <w:r w:rsidR="002451F9" w:rsidRPr="00C218E9">
              <w:rPr>
                <w:szCs w:val="22"/>
                <w:lang w:val="en-US"/>
              </w:rPr>
              <w:t>albus Bl.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>Декоративное.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normal1"/>
              <w:rPr>
                <w:szCs w:val="22"/>
              </w:rPr>
            </w:pPr>
            <w:r w:rsidRPr="00C218E9">
              <w:rPr>
                <w:szCs w:val="22"/>
              </w:rPr>
              <w:t>Ягоды помогают людям избавляться от трещин на коже рук</w:t>
            </w:r>
          </w:p>
        </w:tc>
      </w:tr>
      <w:tr w:rsidR="00101709" w:rsidRPr="004063FD" w:rsidTr="00C218E9">
        <w:trPr>
          <w:trHeight w:val="90"/>
        </w:trPr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15.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</w:rPr>
            </w:pPr>
            <w:r w:rsidRPr="00C218E9">
              <w:rPr>
                <w:szCs w:val="22"/>
              </w:rPr>
              <w:t xml:space="preserve">Черемуха птичья; </w:t>
            </w:r>
            <w:r w:rsidRPr="00C218E9">
              <w:rPr>
                <w:szCs w:val="22"/>
                <w:lang w:val="en-US"/>
              </w:rPr>
              <w:t>PadusaviumMill</w:t>
            </w:r>
            <w:r w:rsidRPr="00C218E9">
              <w:rPr>
                <w:szCs w:val="22"/>
              </w:rPr>
              <w:t>.;</w:t>
            </w:r>
          </w:p>
        </w:tc>
        <w:tc>
          <w:tcPr>
            <w:tcW w:w="3685" w:type="dxa"/>
          </w:tcPr>
          <w:p w:rsidR="00101709" w:rsidRPr="00C218E9" w:rsidRDefault="00101709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2"/>
              </w:rPr>
            </w:pP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Декоративное. Плоды - в пищу. Кора – для окраски тканей и кож. Древесина – поделочный материал.</w:t>
            </w:r>
          </w:p>
        </w:tc>
        <w:tc>
          <w:tcPr>
            <w:tcW w:w="7796" w:type="dxa"/>
          </w:tcPr>
          <w:p w:rsidR="00101709" w:rsidRPr="00C218E9" w:rsidRDefault="00101709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2"/>
              </w:rPr>
            </w:pP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Зрелые плоды оказывают закрепляющее, вяжущее, бактерицидное, витаминное, общеукрепляющее, противовоспалительное действие, нормализируют функцию </w:t>
            </w:r>
            <w:hyperlink r:id="rId46" w:tooltip="Кишечник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кишечника</w:t>
              </w:r>
            </w:hyperlink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, </w:t>
            </w:r>
            <w:hyperlink r:id="rId47" w:tooltip="Желудок человека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желудка</w:t>
              </w:r>
            </w:hyperlink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, укрепляют сосуды. Кора обладает потогонным, жаропонижающим, </w:t>
            </w:r>
            <w:hyperlink r:id="rId48" w:tooltip="Мочегонное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мочегонным</w:t>
              </w:r>
            </w:hyperlink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 действием. Листья обладают закрепляющими, витаминными сво</w:t>
            </w:r>
            <w:r w:rsidR="00C218E9">
              <w:rPr>
                <w:rFonts w:ascii="Times New Roman" w:hAnsi="Times New Roman" w:cs="Times New Roman"/>
                <w:sz w:val="20"/>
                <w:szCs w:val="22"/>
              </w:rPr>
              <w:t>йствами. П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ротивовоспалительное, ранозаживляющее, </w:t>
            </w:r>
            <w:hyperlink r:id="rId49" w:tooltip="Фитонциды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фитонцидное</w:t>
              </w:r>
            </w:hyperlink>
          </w:p>
        </w:tc>
      </w:tr>
      <w:tr w:rsidR="00101709" w:rsidRPr="004063FD" w:rsidTr="00C218E9">
        <w:tc>
          <w:tcPr>
            <w:tcW w:w="648" w:type="dxa"/>
            <w:vAlign w:val="center"/>
          </w:tcPr>
          <w:p w:rsidR="00101709" w:rsidRPr="004063FD" w:rsidRDefault="00101709" w:rsidP="00B07F08">
            <w:pPr>
              <w:pStyle w:val="normal1"/>
              <w:jc w:val="center"/>
              <w:rPr>
                <w:color w:val="000000"/>
                <w:sz w:val="22"/>
                <w:szCs w:val="22"/>
              </w:rPr>
            </w:pPr>
            <w:r w:rsidRPr="004063FD">
              <w:rPr>
                <w:color w:val="000000"/>
                <w:sz w:val="22"/>
                <w:szCs w:val="22"/>
              </w:rPr>
              <w:t>16.</w:t>
            </w:r>
          </w:p>
        </w:tc>
        <w:tc>
          <w:tcPr>
            <w:tcW w:w="2719" w:type="dxa"/>
          </w:tcPr>
          <w:p w:rsidR="00101709" w:rsidRPr="00C218E9" w:rsidRDefault="00101709" w:rsidP="00B07F08">
            <w:pPr>
              <w:pStyle w:val="normal1"/>
              <w:rPr>
                <w:color w:val="000000"/>
                <w:szCs w:val="22"/>
                <w:lang w:val="en-US"/>
              </w:rPr>
            </w:pPr>
            <w:r w:rsidRPr="00C218E9">
              <w:rPr>
                <w:szCs w:val="22"/>
              </w:rPr>
              <w:t>Ольхасерая</w:t>
            </w:r>
            <w:r w:rsidRPr="00C218E9">
              <w:rPr>
                <w:szCs w:val="22"/>
                <w:lang w:val="en-US"/>
              </w:rPr>
              <w:t>; Alnusincana (L.) Moench;</w:t>
            </w:r>
          </w:p>
        </w:tc>
        <w:tc>
          <w:tcPr>
            <w:tcW w:w="3685" w:type="dxa"/>
          </w:tcPr>
          <w:p w:rsidR="00101709" w:rsidRPr="00C218E9" w:rsidRDefault="00101709" w:rsidP="00C218E9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2"/>
              </w:rPr>
            </w:pP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В лесомелиоративных насаждениях для закрепления берегов рек, склонов и </w:t>
            </w:r>
            <w:hyperlink r:id="rId50" w:tooltip="Овраг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оврагов</w:t>
              </w:r>
            </w:hyperlink>
            <w:r w:rsidR="00DF04BF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. </w:t>
            </w:r>
            <w:hyperlink r:id="rId51" w:tooltip="Древесина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Древесина</w:t>
              </w:r>
            </w:hyperlink>
            <w:r w:rsidR="00C218E9">
              <w:rPr>
                <w:rFonts w:ascii="Times New Roman" w:hAnsi="Times New Roman" w:cs="Times New Roman"/>
                <w:sz w:val="20"/>
                <w:szCs w:val="22"/>
              </w:rPr>
              <w:t xml:space="preserve"> для 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столярных и токарных изделий</w:t>
            </w:r>
            <w:r w:rsidR="00DF04BF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 на подводные постройки. </w:t>
            </w:r>
            <w:hyperlink r:id="rId52" w:tooltip="Дрова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Дрова</w:t>
              </w:r>
            </w:hyperlink>
            <w:r w:rsidR="00DF04BF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 - 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для производства рисовального (чертёжного) угля и угля, идущего на изготовление </w:t>
            </w:r>
            <w:hyperlink r:id="rId53" w:tooltip="Порох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пороха</w:t>
              </w:r>
            </w:hyperlink>
            <w:r w:rsidR="00C218E9">
              <w:rPr>
                <w:rFonts w:ascii="Times New Roman" w:hAnsi="Times New Roman" w:cs="Times New Roman"/>
                <w:sz w:val="20"/>
                <w:szCs w:val="22"/>
              </w:rPr>
              <w:t xml:space="preserve">, 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стружк</w:t>
            </w:r>
            <w:r w:rsidR="00C218E9">
              <w:rPr>
                <w:rFonts w:ascii="Times New Roman" w:hAnsi="Times New Roman" w:cs="Times New Roman"/>
                <w:sz w:val="20"/>
                <w:szCs w:val="22"/>
              </w:rPr>
              <w:t xml:space="preserve">а 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для упаковки фруктов.</w:t>
            </w:r>
          </w:p>
        </w:tc>
        <w:tc>
          <w:tcPr>
            <w:tcW w:w="7796" w:type="dxa"/>
          </w:tcPr>
          <w:p w:rsidR="00101709" w:rsidRPr="00C218E9" w:rsidRDefault="00DF04BF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2"/>
              </w:rPr>
            </w:pP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П</w:t>
            </w:r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>репараты применяют как вяжущее и крово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-</w:t>
            </w:r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>останавливающее средство, особенно при заболе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-</w:t>
            </w:r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ваниях </w:t>
            </w:r>
            <w:hyperlink r:id="rId54" w:tooltip="Желудочно-кишечный тракт" w:history="1">
              <w:r w:rsidR="00101709"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желудочно-кишечного тракта</w:t>
              </w:r>
            </w:hyperlink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, острых и хронических </w:t>
            </w:r>
            <w:hyperlink r:id="rId55" w:tooltip="Энтерит" w:history="1">
              <w:r w:rsidR="00101709"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энтеритах</w:t>
              </w:r>
            </w:hyperlink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 и колитах. 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О</w:t>
            </w:r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>твар</w:t>
            </w: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>ы</w:t>
            </w:r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 коры, шишек и листьев при </w:t>
            </w:r>
            <w:hyperlink r:id="rId56" w:tooltip="Ревматизм" w:history="1">
              <w:r w:rsidR="00101709"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суставном ревматизме</w:t>
              </w:r>
            </w:hyperlink>
            <w:r w:rsidR="00101709"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, простудных заболеваниях и поносах у детей. </w:t>
            </w:r>
          </w:p>
          <w:p w:rsidR="00101709" w:rsidRPr="00C218E9" w:rsidRDefault="00101709" w:rsidP="00B07F08">
            <w:pPr>
              <w:pStyle w:val="a8"/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2"/>
              </w:rPr>
            </w:pPr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Отвары коры обладают противомикробным действием и снижают риск проявления </w:t>
            </w:r>
            <w:hyperlink r:id="rId57" w:tooltip="Аллергия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аллергии</w:t>
              </w:r>
            </w:hyperlink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, применяются при </w:t>
            </w:r>
            <w:hyperlink r:id="rId58" w:tooltip="Ревматический полиартрит (страница отсутствует)" w:history="1">
              <w:r w:rsidRPr="00C218E9">
                <w:rPr>
                  <w:rStyle w:val="a6"/>
                  <w:rFonts w:ascii="Times New Roman" w:hAnsi="Times New Roman" w:cs="Times New Roman"/>
                  <w:color w:val="auto"/>
                  <w:sz w:val="20"/>
                  <w:szCs w:val="22"/>
                  <w:u w:val="none"/>
                </w:rPr>
                <w:t>ревматическом полиартрите</w:t>
              </w:r>
            </w:hyperlink>
            <w:r w:rsidRPr="00C218E9">
              <w:rPr>
                <w:rFonts w:ascii="Times New Roman" w:hAnsi="Times New Roman" w:cs="Times New Roman"/>
                <w:sz w:val="20"/>
                <w:szCs w:val="22"/>
              </w:rPr>
              <w:t xml:space="preserve"> и в случае простудных заболеваний. </w:t>
            </w:r>
          </w:p>
        </w:tc>
      </w:tr>
    </w:tbl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93"/>
        <w:gridCol w:w="7393"/>
      </w:tblGrid>
      <w:tr w:rsidR="00DF04BF" w:rsidRPr="004063FD" w:rsidTr="00DF04BF">
        <w:tc>
          <w:tcPr>
            <w:tcW w:w="7393" w:type="dxa"/>
          </w:tcPr>
          <w:p w:rsidR="00C218E9" w:rsidRPr="00C218E9" w:rsidRDefault="00DF04BF" w:rsidP="00C218E9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 w:rsidRPr="00C218E9">
              <w:rPr>
                <w:rFonts w:ascii="Times New Roman" w:hAnsi="Times New Roman" w:cs="Times New Roman"/>
                <w:b/>
                <w:bCs/>
                <w:szCs w:val="22"/>
              </w:rPr>
              <w:t xml:space="preserve">Всего: </w:t>
            </w:r>
            <w:r w:rsidRPr="00C218E9">
              <w:rPr>
                <w:rFonts w:ascii="Times New Roman" w:hAnsi="Times New Roman" w:cs="Times New Roman"/>
                <w:szCs w:val="22"/>
              </w:rPr>
              <w:t>- строительство – 10</w:t>
            </w:r>
            <w:r w:rsidR="00C218E9" w:rsidRPr="00C218E9">
              <w:rPr>
                <w:rFonts w:ascii="Times New Roman" w:hAnsi="Times New Roman" w:cs="Times New Roman"/>
                <w:szCs w:val="22"/>
              </w:rPr>
              <w:t xml:space="preserve">             - поделки – 5- спортивный инвентарь – 4</w:t>
            </w:r>
          </w:p>
          <w:p w:rsidR="00DF04BF" w:rsidRPr="00C218E9" w:rsidRDefault="00C218E9" w:rsidP="00DF04BF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 w:rsidRPr="00C218E9">
              <w:rPr>
                <w:rFonts w:ascii="Times New Roman" w:hAnsi="Times New Roman" w:cs="Times New Roman"/>
                <w:szCs w:val="22"/>
              </w:rPr>
              <w:t xml:space="preserve">            - пищевое – 6</w:t>
            </w:r>
          </w:p>
          <w:p w:rsidR="00DF04BF" w:rsidRPr="00C218E9" w:rsidRDefault="00DF04BF" w:rsidP="00C218E9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393" w:type="dxa"/>
          </w:tcPr>
          <w:p w:rsidR="00C218E9" w:rsidRPr="00C218E9" w:rsidRDefault="00DF04BF" w:rsidP="00C218E9">
            <w:pPr>
              <w:tabs>
                <w:tab w:val="center" w:pos="7285"/>
              </w:tabs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 w:rsidRPr="00C218E9">
              <w:rPr>
                <w:rFonts w:ascii="Times New Roman" w:hAnsi="Times New Roman" w:cs="Times New Roman"/>
                <w:szCs w:val="22"/>
              </w:rPr>
              <w:t>- декоративное – 7</w:t>
            </w:r>
            <w:r w:rsidR="00C218E9" w:rsidRPr="00C218E9">
              <w:rPr>
                <w:rFonts w:ascii="Times New Roman" w:hAnsi="Times New Roman" w:cs="Times New Roman"/>
                <w:szCs w:val="22"/>
              </w:rPr>
              <w:t>- энергия, топливо – 3</w:t>
            </w:r>
          </w:p>
          <w:p w:rsidR="00DF04BF" w:rsidRPr="00C218E9" w:rsidRDefault="00C218E9" w:rsidP="00DF04BF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 w:rsidRPr="00C218E9">
              <w:rPr>
                <w:rFonts w:ascii="Times New Roman" w:hAnsi="Times New Roman" w:cs="Times New Roman"/>
                <w:szCs w:val="22"/>
              </w:rPr>
              <w:t>- лекарственное - 16</w:t>
            </w:r>
          </w:p>
          <w:p w:rsidR="00DF04BF" w:rsidRPr="00C218E9" w:rsidRDefault="00DF04BF" w:rsidP="00B07F08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</w:p>
        </w:tc>
      </w:tr>
    </w:tbl>
    <w:p w:rsidR="00221DBC" w:rsidRPr="004063FD" w:rsidRDefault="00221DBC">
      <w:pPr>
        <w:spacing w:after="0" w:line="240" w:lineRule="auto"/>
        <w:rPr>
          <w:rFonts w:ascii="Times New Roman" w:hAnsi="Times New Roman" w:cs="Times New Roman"/>
        </w:rPr>
        <w:sectPr w:rsidR="00221DBC" w:rsidRPr="004063FD" w:rsidSect="00E62C40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221DBC" w:rsidRPr="006211BF" w:rsidRDefault="00221DBC" w:rsidP="00221DBC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6211BF">
        <w:rPr>
          <w:rFonts w:ascii="Times New Roman" w:hAnsi="Times New Roman" w:cs="Times New Roman"/>
        </w:rPr>
        <w:lastRenderedPageBreak/>
        <w:t>Приложение 4</w:t>
      </w:r>
    </w:p>
    <w:p w:rsidR="00221DBC" w:rsidRPr="006211BF" w:rsidRDefault="00221DBC" w:rsidP="006211BF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6211BF">
        <w:rPr>
          <w:rFonts w:ascii="Times New Roman" w:hAnsi="Times New Roman" w:cs="Times New Roman"/>
          <w:i/>
        </w:rPr>
        <w:t>Таблица</w:t>
      </w:r>
      <w:r w:rsidRPr="006211BF">
        <w:rPr>
          <w:rFonts w:ascii="Times New Roman" w:hAnsi="Times New Roman" w:cs="Times New Roman"/>
        </w:rPr>
        <w:t xml:space="preserve"> </w:t>
      </w:r>
      <w:r w:rsidR="00775A7B" w:rsidRPr="006211BF">
        <w:rPr>
          <w:rFonts w:ascii="Times New Roman" w:hAnsi="Times New Roman" w:cs="Times New Roman"/>
        </w:rPr>
        <w:t>Флористический список травянистой растительности, э</w:t>
      </w:r>
      <w:r w:rsidRPr="006211BF">
        <w:rPr>
          <w:rFonts w:ascii="Times New Roman" w:hAnsi="Times New Roman" w:cs="Times New Roman"/>
        </w:rPr>
        <w:t>кологические</w:t>
      </w:r>
      <w:r w:rsidR="006211BF">
        <w:rPr>
          <w:rFonts w:ascii="Times New Roman" w:hAnsi="Times New Roman" w:cs="Times New Roman"/>
        </w:rPr>
        <w:t xml:space="preserve"> группы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7"/>
        <w:gridCol w:w="3976"/>
        <w:gridCol w:w="5244"/>
        <w:gridCol w:w="1701"/>
        <w:gridCol w:w="1560"/>
        <w:gridCol w:w="1701"/>
      </w:tblGrid>
      <w:tr w:rsidR="00221DBC" w:rsidRPr="006211BF" w:rsidTr="006211BF">
        <w:tc>
          <w:tcPr>
            <w:tcW w:w="527" w:type="dxa"/>
            <w:vMerge w:val="restart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3976" w:type="dxa"/>
            <w:vMerge w:val="restart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44" w:type="dxa"/>
            <w:vMerge w:val="restart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Семейство</w:t>
            </w:r>
          </w:p>
        </w:tc>
        <w:tc>
          <w:tcPr>
            <w:tcW w:w="4962" w:type="dxa"/>
            <w:gridSpan w:val="3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Отношение к факторам среды</w:t>
            </w:r>
          </w:p>
        </w:tc>
      </w:tr>
      <w:tr w:rsidR="006211BF" w:rsidRPr="006211BF" w:rsidTr="006211BF">
        <w:tc>
          <w:tcPr>
            <w:tcW w:w="527" w:type="dxa"/>
            <w:vMerge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76" w:type="dxa"/>
            <w:vMerge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244" w:type="dxa"/>
            <w:vMerge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влажность почвы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богатство почв</w:t>
            </w:r>
          </w:p>
        </w:tc>
        <w:tc>
          <w:tcPr>
            <w:tcW w:w="1701" w:type="dxa"/>
            <w:vAlign w:val="center"/>
          </w:tcPr>
          <w:p w:rsidR="00221DBC" w:rsidRPr="006211BF" w:rsidRDefault="00221DBC" w:rsidP="004063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3976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Сныть обыкнове́нная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Aegopódium podagrária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6211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Зо́нтичные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Umbellíferae</w:t>
            </w:r>
            <w:r w:rsidR="006211BF" w:rsidRPr="006211BF">
              <w:rPr>
                <w:rFonts w:ascii="Times New Roman" w:hAnsi="Times New Roman" w:cs="Times New Roman"/>
                <w:sz w:val="20"/>
              </w:rPr>
              <w:t xml:space="preserve">), </w:t>
            </w:r>
            <w:r w:rsidRPr="006211BF">
              <w:rPr>
                <w:rFonts w:ascii="Times New Roman" w:hAnsi="Times New Roman" w:cs="Times New Roman"/>
                <w:sz w:val="20"/>
                <w:vertAlign w:val="superscript"/>
              </w:rPr>
              <w:t>,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Сельдере́йные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Apiáceae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эвтроф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Марьянник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дубравный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или Иван-да-Марья (лат.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Melampyrum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nemorosum)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Заразиховые (Orobanchaceae)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мезогигрофит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Недотро́га обыкнове́нная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Impátiens nóli-tángere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Бальзами́новые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Balsamináceae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мезогигрофит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6211BF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эвтроф-ни</w:t>
            </w:r>
            <w:r w:rsidR="00221DBC" w:rsidRPr="006211BF">
              <w:rPr>
                <w:rFonts w:ascii="Times New Roman" w:hAnsi="Times New Roman" w:cs="Times New Roman"/>
                <w:sz w:val="20"/>
              </w:rPr>
              <w:t>трофил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Горо́шек мыши́ный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Vícia crácca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Бобо́вые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Мотыльковые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(ла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Fabáceae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Leguminósae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Papilionaceae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мезоэвтроф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Чи́на весе́нняя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Сочеви́чник весенний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Láthyrus vérnus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Бобо́вые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Мотыльковые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(ла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Fabáceae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Leguminósae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Papilionaceae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Веро́ника дубра́вная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Veronica chamaedrys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Нори́чниковые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Scrophulariáceae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Купы́рь лесно́й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Anthríscus sylvéstris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1A34C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Зо́нтичные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Umbellíferae</w:t>
            </w:r>
            <w:r w:rsidR="001A34CC" w:rsidRPr="006211BF">
              <w:rPr>
                <w:rFonts w:ascii="Times New Roman" w:hAnsi="Times New Roman" w:cs="Times New Roman"/>
                <w:sz w:val="20"/>
              </w:rPr>
              <w:t>),</w:t>
            </w:r>
            <w:r w:rsidRPr="006211BF">
              <w:rPr>
                <w:rFonts w:ascii="Times New Roman" w:hAnsi="Times New Roman" w:cs="Times New Roman"/>
                <w:sz w:val="20"/>
                <w:vertAlign w:val="superscript"/>
              </w:rPr>
              <w:t>,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Сельдере́йные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Apiáceae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мезоэвтроф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6211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Купе́на апте́чная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Купе́на лека́рственная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Polygonátum odoratum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 xml:space="preserve">Лилейные </w:t>
            </w:r>
            <w:hyperlink r:id="rId59" w:tooltip="Лилейные" w:history="1">
              <w:r w:rsidRPr="006211BF">
                <w:rPr>
                  <w:rStyle w:val="a6"/>
                  <w:rFonts w:ascii="Times New Roman" w:hAnsi="Times New Roman" w:cs="Times New Roman"/>
                  <w:color w:val="auto"/>
                  <w:sz w:val="20"/>
                </w:rPr>
                <w:t>(</w:t>
              </w:r>
            </w:hyperlink>
            <w:r w:rsidRPr="006211BF">
              <w:rPr>
                <w:rFonts w:ascii="Times New Roman" w:hAnsi="Times New Roman" w:cs="Times New Roman"/>
                <w:sz w:val="20"/>
              </w:rPr>
              <w:t>Liliaceae).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ксеромезофит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rPr>
          <w:trHeight w:val="210"/>
        </w:trPr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Колоко́льчик раски́дистый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Campánula pátula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Колоко́льчиковые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Campanuláceae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Копы́тень европе́йский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Копытень обыкновенный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Ásarum europaéum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Кирказо́новые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Aristolochiáceae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мезоэвтроф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439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6211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Одува́нчик лека́рственный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Одуванчик обыкнове́нный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Taráxacum officinále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А́стровые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Asteráceae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Сложноцве́тные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Compósitae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Костяни́ка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Костяника камени́стая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Rúbus saxátilis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Ро́зовые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Шиповниковые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Розоцветные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Rosáceae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Е́жа́ сбо́рная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Ежа обыкнове́нная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Dáctylis glomeráta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Зла́ки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Злаковые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Gramíneae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Мя́тликовые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Пыре́й ползу́чий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Elytrígia répens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Зла́ки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Злаковые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Gramíneae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Мя́тликовые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мезоэвтроф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Ясно́тка бе́лая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глуха́я крапи́ва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Lámium álbum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Ясно́тковые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Lamiáceae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Губоцве́тные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Labiátae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6211BF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эвтроф-ни</w:t>
            </w:r>
            <w:r w:rsidR="00221DBC" w:rsidRPr="006211BF">
              <w:rPr>
                <w:rFonts w:ascii="Times New Roman" w:hAnsi="Times New Roman" w:cs="Times New Roman"/>
                <w:sz w:val="20"/>
              </w:rPr>
              <w:t>трофил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Подоро́жник большо́й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Подорожник бо́льший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Plantágo májor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Подорожниковые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Plantaginaceae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Полеви́ца то́нкая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Полевица нитевидная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Agróstis capilláris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Зла́ки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Злаковые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Gramíneae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Мя́тликовые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Фиа́лка соба́чья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Víola canína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Фиа́лковые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Violáceae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Печёночница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перелеска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Hepática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Лю́тиковые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Ranunculáceae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lastRenderedPageBreak/>
              <w:t>20.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Гера́нь лесна́я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Geránium sylváticum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Гера́ниевые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Жураве́льниковые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Geraniáceae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Василёк шерохова́тый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Centauréa scabiósa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А́стровые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Asteráceae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Сложноцве́тные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Compósitae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ксеромезофит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22.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Гера́нь лугова́я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Жураве́льник луговой</w:t>
            </w:r>
            <w:r w:rsidRPr="006211BF">
              <w:rPr>
                <w:rFonts w:ascii="Times New Roman" w:hAnsi="Times New Roman" w:cs="Times New Roman"/>
                <w:sz w:val="20"/>
                <w:vertAlign w:val="superscript"/>
              </w:rPr>
              <w:t xml:space="preserve"> </w:t>
            </w:r>
            <w:r w:rsidRPr="006211BF">
              <w:rPr>
                <w:rFonts w:ascii="Times New Roman" w:hAnsi="Times New Roman" w:cs="Times New Roman"/>
                <w:sz w:val="20"/>
              </w:rPr>
              <w:t>(л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Geránium praténse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Гера́ниевые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Жураве́льниковые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Geraniáceae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23.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Колоко́льчик персиколи́стный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Campánula persicifólia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Колоко́льчиковые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Campanuláceae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эвтроф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24.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Кле́вер па́шенный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Trifolium arvense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Бобо́вые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Мотыльковые</w:t>
            </w:r>
            <w:r w:rsid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Fabáceae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Leguminósae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Papilionaceae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ксерофит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олиготроф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25.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Короста́вник полево́й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Knáutia arvénsis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Жи́молостные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Жи́молостевые</w:t>
            </w:r>
            <w:r w:rsidRPr="006211BF">
              <w:rPr>
                <w:rFonts w:ascii="Times New Roman" w:hAnsi="Times New Roman" w:cs="Times New Roman"/>
                <w:sz w:val="20"/>
                <w:vertAlign w:val="superscript"/>
              </w:rPr>
              <w:t xml:space="preserve"> 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Caprifoliáceae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26.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Тысячели́стник обыкнове́нный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Поре́зная трава́</w:t>
            </w:r>
            <w:r w:rsidRPr="006211BF">
              <w:rPr>
                <w:rFonts w:ascii="Times New Roman" w:hAnsi="Times New Roman" w:cs="Times New Roman"/>
                <w:sz w:val="20"/>
                <w:vertAlign w:val="superscript"/>
              </w:rPr>
              <w:t xml:space="preserve"> 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Achilléa millefólium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А́стровые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Asteráceae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Сложноцве́тные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Compósitae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ксеромезофит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27.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lang w:val="en-US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Земляника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</w:t>
            </w:r>
            <w:r w:rsidRPr="006211BF">
              <w:rPr>
                <w:rFonts w:ascii="Times New Roman" w:hAnsi="Times New Roman" w:cs="Times New Roman"/>
                <w:sz w:val="20"/>
              </w:rPr>
              <w:t>лесная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en-US"/>
              </w:rPr>
              <w:t>Fragaria vesca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var. </w:t>
            </w:r>
            <w:proofErr w:type="spellStart"/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en-US"/>
              </w:rPr>
              <w:t>pratensis</w:t>
            </w:r>
            <w:proofErr w:type="spellEnd"/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> </w:t>
            </w:r>
            <w:hyperlink r:id="rId60" w:tooltip="L." w:history="1">
              <w:r w:rsidRPr="006211BF">
                <w:rPr>
                  <w:rStyle w:val="a6"/>
                  <w:rFonts w:ascii="Times New Roman" w:hAnsi="Times New Roman" w:cs="Times New Roman"/>
                  <w:smallCaps/>
                  <w:color w:val="auto"/>
                  <w:sz w:val="20"/>
                  <w:lang w:val="en-US"/>
                </w:rPr>
                <w:t>L.</w:t>
              </w:r>
            </w:hyperlink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6211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Ро́зовые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Шиповниковые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Розоцветные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Rosáceae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теневыносливое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28.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Манжетка обыкнове́нная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Alchemilla vulgaris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6211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Ро́зовые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Шиповниковые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Розоцветные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Rosáceae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29.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Подоро́жник сре́дний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Plantágo média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6211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Подорожниковые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Plantaginaceae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мезоэвтроф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30.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132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Кле́вер ползу́чий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Клевер бе́лы</w:t>
            </w:r>
            <w:r w:rsidRPr="006211BF">
              <w:rPr>
                <w:rFonts w:ascii="Times New Roman" w:hAnsi="Times New Roman" w:cs="Times New Roman"/>
                <w:sz w:val="20"/>
              </w:rPr>
              <w:t>й</w:t>
            </w:r>
            <w:r w:rsidRPr="006211BF">
              <w:rPr>
                <w:rFonts w:ascii="Times New Roman" w:hAnsi="Times New Roman" w:cs="Times New Roman"/>
                <w:sz w:val="20"/>
                <w:vertAlign w:val="superscript"/>
              </w:rPr>
              <w:t>,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Ка́шка бе́лая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Trifolium repens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6211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Бобо́вые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Мотыльковые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(ла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Fabáceae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Leguminósae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Papilionaceae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31.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Подмаре́нник настоя́щий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Подмаренник жёлтый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Galium verum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Мареновые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Rubiaceae</w:t>
            </w:r>
            <w:r w:rsidRPr="006211BF">
              <w:rPr>
                <w:rFonts w:ascii="Times New Roman" w:hAnsi="Times New Roman" w:cs="Times New Roman"/>
                <w:sz w:val="20"/>
              </w:rPr>
              <w:t>) 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мезофит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мезотроф</w:t>
            </w:r>
          </w:p>
        </w:tc>
        <w:tc>
          <w:tcPr>
            <w:tcW w:w="1701" w:type="dxa"/>
            <w:vAlign w:val="center"/>
          </w:tcPr>
          <w:p w:rsidR="00221DBC" w:rsidRPr="006211BF" w:rsidRDefault="0074392A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6211BF">
              <w:rPr>
                <w:rFonts w:ascii="Times New Roman" w:hAnsi="Times New Roman" w:cs="Times New Roman"/>
                <w:sz w:val="20"/>
              </w:rPr>
              <w:t>светолюбивое</w:t>
            </w:r>
          </w:p>
        </w:tc>
      </w:tr>
      <w:tr w:rsidR="006211BF" w:rsidRPr="002861C6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32.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lang w:val="en-US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А́стровые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Asteráceae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 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>sp.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1A34CC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lang w:val="en-US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А</w:t>
            </w:r>
            <w:r w:rsidRPr="006211BF">
              <w:rPr>
                <w:rFonts w:ascii="Times New Roman" w:hAnsi="Times New Roman" w:cs="Times New Roman"/>
                <w:bCs/>
                <w:sz w:val="20"/>
                <w:lang w:val="en-US"/>
              </w:rPr>
              <w:t>́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стровые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Asteráceae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), </w:t>
            </w:r>
            <w:r w:rsidRPr="006211BF">
              <w:rPr>
                <w:rFonts w:ascii="Times New Roman" w:hAnsi="Times New Roman" w:cs="Times New Roman"/>
                <w:sz w:val="20"/>
              </w:rPr>
              <w:t>или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Сложноцве</w:t>
            </w:r>
            <w:r w:rsidRPr="006211BF">
              <w:rPr>
                <w:rFonts w:ascii="Times New Roman" w:hAnsi="Times New Roman" w:cs="Times New Roman"/>
                <w:bCs/>
                <w:sz w:val="20"/>
                <w:lang w:val="en-US"/>
              </w:rPr>
              <w:t>́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тные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Compósitae</w:t>
            </w:r>
            <w:r w:rsidR="001A34CC" w:rsidRPr="006211BF">
              <w:rPr>
                <w:rFonts w:ascii="Times New Roman" w:hAnsi="Times New Roman" w:cs="Times New Roman"/>
                <w:sz w:val="20"/>
                <w:lang w:val="en-US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  <w:tc>
          <w:tcPr>
            <w:tcW w:w="1701" w:type="dxa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</w:tr>
      <w:tr w:rsidR="006211BF" w:rsidRPr="002861C6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33.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lang w:val="en-US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Губоцве́тные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Labiátae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sp.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rPr>
                <w:rFonts w:ascii="Times New Roman" w:hAnsi="Times New Roman" w:cs="Times New Roman"/>
                <w:sz w:val="20"/>
                <w:lang w:val="en-US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Ясно</w:t>
            </w:r>
            <w:r w:rsidRPr="006211BF">
              <w:rPr>
                <w:rFonts w:ascii="Times New Roman" w:hAnsi="Times New Roman" w:cs="Times New Roman"/>
                <w:bCs/>
                <w:sz w:val="20"/>
                <w:lang w:val="en-US"/>
              </w:rPr>
              <w:t>́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тковые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Lamiáceae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), </w:t>
            </w:r>
            <w:r w:rsidRPr="006211BF">
              <w:rPr>
                <w:rFonts w:ascii="Times New Roman" w:hAnsi="Times New Roman" w:cs="Times New Roman"/>
                <w:sz w:val="20"/>
              </w:rPr>
              <w:t>или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Губоцве</w:t>
            </w:r>
            <w:r w:rsidRPr="006211BF">
              <w:rPr>
                <w:rFonts w:ascii="Times New Roman" w:hAnsi="Times New Roman" w:cs="Times New Roman"/>
                <w:bCs/>
                <w:sz w:val="20"/>
                <w:lang w:val="en-US"/>
              </w:rPr>
              <w:t>́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тные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Labiátae</w:t>
            </w:r>
            <w:r w:rsidRPr="006211BF">
              <w:rPr>
                <w:rFonts w:ascii="Times New Roman" w:hAnsi="Times New Roman" w:cs="Times New Roman"/>
                <w:sz w:val="20"/>
                <w:lang w:val="en-US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  <w:tc>
          <w:tcPr>
            <w:tcW w:w="1701" w:type="dxa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34.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lang w:val="en-US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Мя́тликовые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  <w:r w:rsidRPr="006211BF">
              <w:rPr>
                <w:rFonts w:ascii="Times New Roman" w:hAnsi="Times New Roman" w:cs="Times New Roman"/>
                <w:bCs/>
                <w:sz w:val="20"/>
                <w:lang w:val="en-US"/>
              </w:rPr>
              <w:t xml:space="preserve"> sp.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Зла́ки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Злаковые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Gramíneae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Мя́тликовые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701" w:type="dxa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6211BF" w:rsidRPr="006211BF" w:rsidTr="006211BF">
        <w:tc>
          <w:tcPr>
            <w:tcW w:w="527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211BF">
              <w:rPr>
                <w:rFonts w:ascii="Times New Roman" w:hAnsi="Times New Roman" w:cs="Times New Roman"/>
              </w:rPr>
              <w:t>35.</w:t>
            </w:r>
          </w:p>
        </w:tc>
        <w:tc>
          <w:tcPr>
            <w:tcW w:w="3976" w:type="dxa"/>
            <w:shd w:val="clear" w:color="auto" w:fill="auto"/>
          </w:tcPr>
          <w:p w:rsidR="00221DBC" w:rsidRPr="006211BF" w:rsidRDefault="00221DBC" w:rsidP="00775A7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lang w:val="en-US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Мя́тликовые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  <w:r w:rsidRPr="006211BF">
              <w:rPr>
                <w:rFonts w:ascii="Times New Roman" w:hAnsi="Times New Roman" w:cs="Times New Roman"/>
                <w:bCs/>
                <w:sz w:val="20"/>
                <w:lang w:val="en-US"/>
              </w:rPr>
              <w:t xml:space="preserve"> sp.</w:t>
            </w:r>
          </w:p>
        </w:tc>
        <w:tc>
          <w:tcPr>
            <w:tcW w:w="5244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</w:rPr>
            </w:pPr>
            <w:r w:rsidRPr="006211BF">
              <w:rPr>
                <w:rFonts w:ascii="Times New Roman" w:hAnsi="Times New Roman" w:cs="Times New Roman"/>
                <w:bCs/>
                <w:sz w:val="20"/>
              </w:rPr>
              <w:t>Зла́ки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Злаковые</w:t>
            </w:r>
            <w:r w:rsidRPr="006211BF">
              <w:rPr>
                <w:rFonts w:ascii="Times New Roman" w:hAnsi="Times New Roman" w:cs="Times New Roman"/>
                <w:sz w:val="20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Gramíneae</w:t>
            </w:r>
            <w:r w:rsidR="001321FE">
              <w:rPr>
                <w:rFonts w:ascii="Times New Roman" w:hAnsi="Times New Roman" w:cs="Times New Roman"/>
                <w:sz w:val="20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 w:val="20"/>
              </w:rPr>
              <w:t>Мя́тликовые</w:t>
            </w:r>
            <w:r w:rsidRPr="006211BF">
              <w:rPr>
                <w:rFonts w:ascii="Times New Roman" w:hAnsi="Times New Roman" w:cs="Times New Roman"/>
                <w:sz w:val="20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 w:val="20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 w:val="20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Align w:val="center"/>
          </w:tcPr>
          <w:p w:rsidR="00221DBC" w:rsidRPr="006211BF" w:rsidRDefault="00221DBC" w:rsidP="00775A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21DBC" w:rsidRPr="006211BF" w:rsidRDefault="00221DBC" w:rsidP="00221DBC">
      <w:pPr>
        <w:spacing w:after="0" w:line="240" w:lineRule="auto"/>
        <w:rPr>
          <w:rFonts w:ascii="Times New Roman" w:hAnsi="Times New Roman" w:cs="Times New Roman"/>
          <w:bCs/>
          <w:sz w:val="20"/>
        </w:rPr>
      </w:pPr>
      <w:r w:rsidRPr="006211BF">
        <w:rPr>
          <w:rFonts w:ascii="Times New Roman" w:hAnsi="Times New Roman" w:cs="Times New Roman"/>
          <w:b/>
          <w:bCs/>
          <w:sz w:val="20"/>
        </w:rPr>
        <w:t>Семейства</w:t>
      </w:r>
      <w:r w:rsidRPr="006211BF">
        <w:rPr>
          <w:rFonts w:ascii="Times New Roman" w:hAnsi="Times New Roman" w:cs="Times New Roman"/>
          <w:bCs/>
          <w:sz w:val="20"/>
        </w:rPr>
        <w:t>:</w:t>
      </w:r>
    </w:p>
    <w:tbl>
      <w:tblPr>
        <w:tblStyle w:val="a7"/>
        <w:tblW w:w="162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7"/>
        <w:gridCol w:w="2551"/>
        <w:gridCol w:w="2410"/>
        <w:gridCol w:w="4111"/>
        <w:gridCol w:w="1501"/>
      </w:tblGrid>
      <w:tr w:rsidR="006211BF" w:rsidRPr="006211BF" w:rsidTr="001321FE">
        <w:tc>
          <w:tcPr>
            <w:tcW w:w="8188" w:type="dxa"/>
            <w:gridSpan w:val="2"/>
          </w:tcPr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bCs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А́стровые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Asteráceae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Сложноцве́тные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Compósitae</w:t>
            </w:r>
            <w:r w:rsidRPr="006211BF">
              <w:rPr>
                <w:rFonts w:ascii="Times New Roman" w:hAnsi="Times New Roman" w:cs="Times New Roman"/>
                <w:szCs w:val="22"/>
              </w:rPr>
              <w:t>) - 4</w:t>
            </w:r>
          </w:p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Бобо́вые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Мотыльковые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(ла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Fabáceae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Leguminósae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Papilionaceae</w:t>
            </w:r>
            <w:r w:rsidRPr="006211BF">
              <w:rPr>
                <w:rFonts w:ascii="Times New Roman" w:hAnsi="Times New Roman" w:cs="Times New Roman"/>
                <w:szCs w:val="22"/>
              </w:rPr>
              <w:t>) - 4</w:t>
            </w:r>
          </w:p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Бальзами́новые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Balsamináceae</w:t>
            </w:r>
            <w:r w:rsidRPr="006211BF">
              <w:rPr>
                <w:rFonts w:ascii="Times New Roman" w:hAnsi="Times New Roman" w:cs="Times New Roman"/>
                <w:szCs w:val="22"/>
              </w:rPr>
              <w:t>)  -1</w:t>
            </w:r>
          </w:p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Гера́ниевые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Жураве́льниковые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Geraniáceae</w:t>
            </w:r>
            <w:r w:rsidRPr="006211BF">
              <w:rPr>
                <w:rFonts w:ascii="Times New Roman" w:hAnsi="Times New Roman" w:cs="Times New Roman"/>
                <w:szCs w:val="22"/>
              </w:rPr>
              <w:t>)  - 2</w:t>
            </w:r>
          </w:p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bCs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Жи́молостные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Жи́молостевые</w:t>
            </w:r>
            <w:r w:rsidRPr="006211BF">
              <w:rPr>
                <w:rFonts w:ascii="Times New Roman" w:hAnsi="Times New Roman" w:cs="Times New Roman"/>
                <w:szCs w:val="22"/>
                <w:vertAlign w:val="superscript"/>
              </w:rPr>
              <w:t xml:space="preserve"> </w:t>
            </w:r>
            <w:r w:rsidRPr="006211BF">
              <w:rPr>
                <w:rFonts w:ascii="Times New Roman" w:hAnsi="Times New Roman" w:cs="Times New Roman"/>
                <w:szCs w:val="22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Caprifoliáceae</w:t>
            </w:r>
            <w:r w:rsidRPr="006211BF">
              <w:rPr>
                <w:rFonts w:ascii="Times New Roman" w:hAnsi="Times New Roman" w:cs="Times New Roman"/>
                <w:szCs w:val="22"/>
              </w:rPr>
              <w:t>)  - 1</w:t>
            </w:r>
          </w:p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szCs w:val="22"/>
              </w:rPr>
              <w:t>Заразиховые (Orobanchaceae) - 1</w:t>
            </w:r>
          </w:p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bCs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Зла́ки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Злаковые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Gramíneae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Мя́тликовые</w:t>
            </w:r>
            <w:r w:rsidRPr="006211BF">
              <w:rPr>
                <w:rFonts w:ascii="Times New Roman" w:hAnsi="Times New Roman" w:cs="Times New Roman"/>
                <w:szCs w:val="22"/>
              </w:rPr>
              <w:t>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Poáceae</w:t>
            </w:r>
            <w:r w:rsidRPr="006211BF">
              <w:rPr>
                <w:rFonts w:ascii="Times New Roman" w:hAnsi="Times New Roman" w:cs="Times New Roman"/>
                <w:szCs w:val="22"/>
              </w:rPr>
              <w:t>) - 5</w:t>
            </w:r>
          </w:p>
          <w:p w:rsidR="006211BF" w:rsidRPr="006211BF" w:rsidRDefault="006211BF" w:rsidP="006211BF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Зо́нтичные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Umbellíferae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Сельдере́евые</w:t>
            </w:r>
            <w:r w:rsidRPr="006211BF">
              <w:rPr>
                <w:rFonts w:ascii="Times New Roman" w:hAnsi="Times New Roman" w:cs="Times New Roman"/>
                <w:szCs w:val="22"/>
                <w:vertAlign w:val="superscript"/>
              </w:rPr>
              <w:t>,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Сельдере́йные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Apiáceae</w:t>
            </w:r>
            <w:r w:rsidRPr="006211BF">
              <w:rPr>
                <w:rFonts w:ascii="Times New Roman" w:hAnsi="Times New Roman" w:cs="Times New Roman"/>
                <w:szCs w:val="22"/>
              </w:rPr>
              <w:t>) - 2</w:t>
            </w:r>
          </w:p>
          <w:p w:rsidR="006211BF" w:rsidRPr="006211BF" w:rsidRDefault="006211BF" w:rsidP="00221DBC">
            <w:pPr>
              <w:numPr>
                <w:ilvl w:val="0"/>
                <w:numId w:val="21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Cs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Кирказо́новые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Aristolochiáceae</w:t>
            </w:r>
            <w:r w:rsidRPr="006211BF">
              <w:rPr>
                <w:rFonts w:ascii="Times New Roman" w:hAnsi="Times New Roman" w:cs="Times New Roman"/>
                <w:szCs w:val="22"/>
              </w:rPr>
              <w:t>) - 1</w:t>
            </w:r>
          </w:p>
        </w:tc>
        <w:tc>
          <w:tcPr>
            <w:tcW w:w="8022" w:type="dxa"/>
            <w:gridSpan w:val="3"/>
          </w:tcPr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Колоко́льчиковые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Campanuláceae</w:t>
            </w:r>
            <w:r w:rsidRPr="006211BF">
              <w:rPr>
                <w:rFonts w:ascii="Times New Roman" w:hAnsi="Times New Roman" w:cs="Times New Roman"/>
                <w:szCs w:val="22"/>
              </w:rPr>
              <w:t>) - 2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szCs w:val="22"/>
              </w:rPr>
              <w:t xml:space="preserve">Лилейные </w:t>
            </w:r>
            <w:hyperlink r:id="rId61" w:tooltip="Лилейные" w:history="1">
              <w:r w:rsidRPr="006211BF">
                <w:rPr>
                  <w:rStyle w:val="a6"/>
                  <w:rFonts w:ascii="Times New Roman" w:hAnsi="Times New Roman" w:cs="Times New Roman"/>
                  <w:color w:val="auto"/>
                  <w:szCs w:val="22"/>
                  <w:u w:val="none"/>
                </w:rPr>
                <w:t>(</w:t>
              </w:r>
            </w:hyperlink>
            <w:r w:rsidRPr="006211BF">
              <w:rPr>
                <w:rFonts w:ascii="Times New Roman" w:hAnsi="Times New Roman" w:cs="Times New Roman"/>
                <w:szCs w:val="22"/>
              </w:rPr>
              <w:t>Liliaceae) - 1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Лю́тиковые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Ranunculáceae</w:t>
            </w:r>
            <w:r w:rsidRPr="006211BF">
              <w:rPr>
                <w:rFonts w:ascii="Times New Roman" w:hAnsi="Times New Roman" w:cs="Times New Roman"/>
                <w:szCs w:val="22"/>
              </w:rPr>
              <w:t>) - 1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Мареновые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Rubiaceae</w:t>
            </w:r>
            <w:r w:rsidRPr="006211BF">
              <w:rPr>
                <w:rFonts w:ascii="Times New Roman" w:hAnsi="Times New Roman" w:cs="Times New Roman"/>
                <w:szCs w:val="22"/>
              </w:rPr>
              <w:t>) - 1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Нори́чниковые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Scrophulariáceae</w:t>
            </w:r>
            <w:r w:rsidRPr="006211BF">
              <w:rPr>
                <w:rFonts w:ascii="Times New Roman" w:hAnsi="Times New Roman" w:cs="Times New Roman"/>
                <w:szCs w:val="22"/>
              </w:rPr>
              <w:t>) - 1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Подорожниковые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Plantaginaceae</w:t>
            </w:r>
            <w:r w:rsidRPr="006211BF">
              <w:rPr>
                <w:rFonts w:ascii="Times New Roman" w:hAnsi="Times New Roman" w:cs="Times New Roman"/>
                <w:szCs w:val="22"/>
              </w:rPr>
              <w:t>) - 2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Ро́зовые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Розоцветные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Rosáceae</w:t>
            </w:r>
            <w:r w:rsidRPr="006211BF">
              <w:rPr>
                <w:rFonts w:ascii="Times New Roman" w:hAnsi="Times New Roman" w:cs="Times New Roman"/>
                <w:szCs w:val="22"/>
              </w:rPr>
              <w:t>) - 3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Фиа́лковые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Violáceae</w:t>
            </w:r>
            <w:r w:rsidRPr="006211BF">
              <w:rPr>
                <w:rFonts w:ascii="Times New Roman" w:hAnsi="Times New Roman" w:cs="Times New Roman"/>
                <w:szCs w:val="22"/>
              </w:rPr>
              <w:t>) - 1</w:t>
            </w:r>
          </w:p>
          <w:p w:rsidR="006211BF" w:rsidRPr="006211BF" w:rsidRDefault="006211BF" w:rsidP="006211BF">
            <w:pPr>
              <w:numPr>
                <w:ilvl w:val="0"/>
                <w:numId w:val="22"/>
              </w:numPr>
              <w:spacing w:after="0" w:line="240" w:lineRule="auto"/>
              <w:ind w:left="34" w:hanging="34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Cs/>
                <w:szCs w:val="22"/>
              </w:rPr>
              <w:t>Ясно́тковые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Lamiáceae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), или </w:t>
            </w:r>
            <w:r w:rsidRPr="006211BF">
              <w:rPr>
                <w:rFonts w:ascii="Times New Roman" w:hAnsi="Times New Roman" w:cs="Times New Roman"/>
                <w:bCs/>
                <w:szCs w:val="22"/>
              </w:rPr>
              <w:t>Губоцве́тные</w:t>
            </w:r>
            <w:r w:rsidRPr="006211BF">
              <w:rPr>
                <w:rFonts w:ascii="Times New Roman" w:hAnsi="Times New Roman" w:cs="Times New Roman"/>
                <w:szCs w:val="22"/>
              </w:rPr>
              <w:t xml:space="preserve"> (</w:t>
            </w:r>
            <w:r w:rsidRPr="006211BF">
              <w:rPr>
                <w:rFonts w:ascii="Times New Roman" w:hAnsi="Times New Roman" w:cs="Times New Roman"/>
                <w:i/>
                <w:iCs/>
                <w:szCs w:val="22"/>
                <w:lang w:val="la-Latn"/>
              </w:rPr>
              <w:t>Labiátae</w:t>
            </w:r>
            <w:r w:rsidRPr="006211BF">
              <w:rPr>
                <w:rFonts w:ascii="Times New Roman" w:hAnsi="Times New Roman" w:cs="Times New Roman"/>
                <w:szCs w:val="22"/>
              </w:rPr>
              <w:t>) 2</w:t>
            </w:r>
          </w:p>
        </w:tc>
      </w:tr>
      <w:tr w:rsidR="00221DBC" w:rsidRPr="006211BF" w:rsidTr="001321FE">
        <w:trPr>
          <w:gridAfter w:val="1"/>
          <w:wAfter w:w="1501" w:type="dxa"/>
        </w:trPr>
        <w:tc>
          <w:tcPr>
            <w:tcW w:w="5637" w:type="dxa"/>
          </w:tcPr>
          <w:p w:rsidR="00221DBC" w:rsidRPr="006211BF" w:rsidRDefault="001321FE" w:rsidP="00775A7B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b/>
                <w:szCs w:val="22"/>
              </w:rPr>
              <w:t>Экологические группы:</w:t>
            </w:r>
            <w:r>
              <w:rPr>
                <w:rFonts w:ascii="Times New Roman" w:hAnsi="Times New Roman" w:cs="Times New Roman"/>
                <w:b/>
                <w:szCs w:val="22"/>
              </w:rPr>
              <w:t xml:space="preserve"> </w:t>
            </w:r>
            <w:r w:rsidR="00221DBC" w:rsidRPr="006211BF">
              <w:rPr>
                <w:rFonts w:ascii="Times New Roman" w:hAnsi="Times New Roman" w:cs="Times New Roman"/>
                <w:szCs w:val="22"/>
              </w:rPr>
              <w:t>мезофиты – 25</w:t>
            </w:r>
            <w:r>
              <w:rPr>
                <w:rFonts w:ascii="Times New Roman" w:hAnsi="Times New Roman" w:cs="Times New Roman"/>
                <w:szCs w:val="22"/>
              </w:rPr>
              <w:t xml:space="preserve"> мезогигрофиты-2 ксеромезофиты – 3 </w:t>
            </w:r>
            <w:r w:rsidR="00221DBC" w:rsidRPr="006211BF">
              <w:rPr>
                <w:rFonts w:ascii="Times New Roman" w:hAnsi="Times New Roman" w:cs="Times New Roman"/>
                <w:szCs w:val="22"/>
              </w:rPr>
              <w:t>ксерофиты – 1</w:t>
            </w:r>
          </w:p>
        </w:tc>
        <w:tc>
          <w:tcPr>
            <w:tcW w:w="4961" w:type="dxa"/>
            <w:gridSpan w:val="2"/>
          </w:tcPr>
          <w:p w:rsidR="00221DBC" w:rsidRPr="006211BF" w:rsidRDefault="006211BF" w:rsidP="00775A7B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олиготрофы – 1эвтрофы – 2</w:t>
            </w:r>
            <w:r w:rsidR="00221DBC" w:rsidRPr="006211BF">
              <w:rPr>
                <w:rFonts w:ascii="Times New Roman" w:hAnsi="Times New Roman" w:cs="Times New Roman"/>
                <w:szCs w:val="22"/>
              </w:rPr>
              <w:t>эвтрофы – н</w:t>
            </w:r>
            <w:r>
              <w:rPr>
                <w:rFonts w:ascii="Times New Roman" w:hAnsi="Times New Roman" w:cs="Times New Roman"/>
                <w:szCs w:val="22"/>
              </w:rPr>
              <w:t xml:space="preserve">ейтрофилы – 2 </w:t>
            </w:r>
            <w:r w:rsidR="001321FE">
              <w:rPr>
                <w:rFonts w:ascii="Times New Roman" w:hAnsi="Times New Roman" w:cs="Times New Roman"/>
                <w:szCs w:val="22"/>
              </w:rPr>
              <w:t xml:space="preserve">мезоэвтрофы – 7 </w:t>
            </w:r>
            <w:r w:rsidR="00221DBC" w:rsidRPr="006211BF">
              <w:rPr>
                <w:rFonts w:ascii="Times New Roman" w:hAnsi="Times New Roman" w:cs="Times New Roman"/>
                <w:szCs w:val="22"/>
              </w:rPr>
              <w:t>мезотрофы – 19</w:t>
            </w:r>
          </w:p>
        </w:tc>
        <w:tc>
          <w:tcPr>
            <w:tcW w:w="4111" w:type="dxa"/>
          </w:tcPr>
          <w:p w:rsidR="001321FE" w:rsidRDefault="006211BF" w:rsidP="00775A7B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cs="Times New Roman"/>
                <w:szCs w:val="22"/>
              </w:rPr>
              <w:t>светолюбивые – 16</w:t>
            </w:r>
            <w:r w:rsidR="001321FE">
              <w:rPr>
                <w:rFonts w:ascii="Times New Roman" w:hAnsi="Times New Roman" w:cs="Times New Roman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Cs w:val="22"/>
              </w:rPr>
              <w:t>теневыносливые – 14</w:t>
            </w:r>
          </w:p>
          <w:p w:rsidR="00221DBC" w:rsidRPr="006211BF" w:rsidRDefault="00221DBC" w:rsidP="00775A7B">
            <w:pPr>
              <w:spacing w:after="0" w:line="240" w:lineRule="auto"/>
              <w:rPr>
                <w:rFonts w:ascii="Times New Roman" w:hAnsi="Times New Roman" w:cs="Times New Roman"/>
                <w:szCs w:val="22"/>
              </w:rPr>
            </w:pPr>
            <w:r w:rsidRPr="006211BF">
              <w:rPr>
                <w:rFonts w:ascii="Times New Roman" w:hAnsi="Times New Roman" w:cs="Times New Roman"/>
                <w:szCs w:val="22"/>
              </w:rPr>
              <w:t>тенелюбивые - 1</w:t>
            </w:r>
          </w:p>
        </w:tc>
      </w:tr>
    </w:tbl>
    <w:p w:rsidR="00DF04BF" w:rsidRPr="006211BF" w:rsidRDefault="00DF04BF">
      <w:pPr>
        <w:spacing w:after="0" w:line="240" w:lineRule="auto"/>
        <w:rPr>
          <w:rFonts w:ascii="Times New Roman" w:hAnsi="Times New Roman" w:cs="Times New Roman"/>
        </w:rPr>
      </w:pPr>
    </w:p>
    <w:sectPr w:rsidR="00DF04BF" w:rsidRPr="006211BF" w:rsidSect="004063FD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61C6" w:rsidRDefault="002861C6">
      <w:r>
        <w:separator/>
      </w:r>
    </w:p>
  </w:endnote>
  <w:endnote w:type="continuationSeparator" w:id="0">
    <w:p w:rsidR="002861C6" w:rsidRDefault="002861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61C6" w:rsidRDefault="002861C6" w:rsidP="006D14DD">
    <w:pPr>
      <w:pStyle w:val="ab"/>
      <w:framePr w:wrap="auto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DD0D6F">
      <w:rPr>
        <w:rStyle w:val="ad"/>
        <w:noProof/>
      </w:rPr>
      <w:t>16</w:t>
    </w:r>
    <w:r>
      <w:rPr>
        <w:rStyle w:val="ad"/>
      </w:rPr>
      <w:fldChar w:fldCharType="end"/>
    </w:r>
  </w:p>
  <w:p w:rsidR="002861C6" w:rsidRDefault="002861C6" w:rsidP="005C6AAC">
    <w:pPr>
      <w:pStyle w:val="ab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61C6" w:rsidRDefault="002861C6">
      <w:r>
        <w:separator/>
      </w:r>
    </w:p>
  </w:footnote>
  <w:footnote w:type="continuationSeparator" w:id="0">
    <w:p w:rsidR="002861C6" w:rsidRDefault="002861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D5DF1"/>
    <w:multiLevelType w:val="hybridMultilevel"/>
    <w:tmpl w:val="595A4524"/>
    <w:lvl w:ilvl="0" w:tplc="9620D9A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071278"/>
    <w:multiLevelType w:val="multilevel"/>
    <w:tmpl w:val="BD84090A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8" w:hanging="360"/>
      </w:pPr>
      <w:rPr>
        <w:rFonts w:hint="default"/>
        <w:b/>
        <w:bCs/>
        <w:color w:val="auto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">
    <w:nsid w:val="09010B4E"/>
    <w:multiLevelType w:val="hybridMultilevel"/>
    <w:tmpl w:val="591A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AF1BD8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AF3B2D"/>
    <w:multiLevelType w:val="hybridMultilevel"/>
    <w:tmpl w:val="FA44AB9A"/>
    <w:lvl w:ilvl="0" w:tplc="00BED6E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27BD2804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D0369B"/>
    <w:multiLevelType w:val="hybridMultilevel"/>
    <w:tmpl w:val="3984ED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B64ECB"/>
    <w:multiLevelType w:val="hybridMultilevel"/>
    <w:tmpl w:val="9FCE29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272655"/>
    <w:multiLevelType w:val="hybridMultilevel"/>
    <w:tmpl w:val="64625F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784860"/>
    <w:multiLevelType w:val="hybridMultilevel"/>
    <w:tmpl w:val="AE465AF2"/>
    <w:lvl w:ilvl="0" w:tplc="2EB0953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14961D6"/>
    <w:multiLevelType w:val="hybridMultilevel"/>
    <w:tmpl w:val="02885640"/>
    <w:lvl w:ilvl="0" w:tplc="989074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43FC6D41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6D7F0D"/>
    <w:multiLevelType w:val="hybridMultilevel"/>
    <w:tmpl w:val="78503B64"/>
    <w:lvl w:ilvl="0" w:tplc="3EBC141A">
      <w:start w:val="2"/>
      <w:numFmt w:val="decimal"/>
      <w:lvlText w:val="%1"/>
      <w:lvlJc w:val="left"/>
      <w:pPr>
        <w:ind w:left="7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9" w:hanging="360"/>
      </w:pPr>
    </w:lvl>
    <w:lvl w:ilvl="2" w:tplc="0419001B" w:tentative="1">
      <w:start w:val="1"/>
      <w:numFmt w:val="lowerRoman"/>
      <w:lvlText w:val="%3."/>
      <w:lvlJc w:val="right"/>
      <w:pPr>
        <w:ind w:left="2209" w:hanging="180"/>
      </w:pPr>
    </w:lvl>
    <w:lvl w:ilvl="3" w:tplc="0419000F" w:tentative="1">
      <w:start w:val="1"/>
      <w:numFmt w:val="decimal"/>
      <w:lvlText w:val="%4."/>
      <w:lvlJc w:val="left"/>
      <w:pPr>
        <w:ind w:left="2929" w:hanging="360"/>
      </w:pPr>
    </w:lvl>
    <w:lvl w:ilvl="4" w:tplc="04190019" w:tentative="1">
      <w:start w:val="1"/>
      <w:numFmt w:val="lowerLetter"/>
      <w:lvlText w:val="%5."/>
      <w:lvlJc w:val="left"/>
      <w:pPr>
        <w:ind w:left="3649" w:hanging="360"/>
      </w:pPr>
    </w:lvl>
    <w:lvl w:ilvl="5" w:tplc="0419001B" w:tentative="1">
      <w:start w:val="1"/>
      <w:numFmt w:val="lowerRoman"/>
      <w:lvlText w:val="%6."/>
      <w:lvlJc w:val="right"/>
      <w:pPr>
        <w:ind w:left="4369" w:hanging="180"/>
      </w:pPr>
    </w:lvl>
    <w:lvl w:ilvl="6" w:tplc="0419000F" w:tentative="1">
      <w:start w:val="1"/>
      <w:numFmt w:val="decimal"/>
      <w:lvlText w:val="%7."/>
      <w:lvlJc w:val="left"/>
      <w:pPr>
        <w:ind w:left="5089" w:hanging="360"/>
      </w:pPr>
    </w:lvl>
    <w:lvl w:ilvl="7" w:tplc="04190019" w:tentative="1">
      <w:start w:val="1"/>
      <w:numFmt w:val="lowerLetter"/>
      <w:lvlText w:val="%8."/>
      <w:lvlJc w:val="left"/>
      <w:pPr>
        <w:ind w:left="5809" w:hanging="360"/>
      </w:pPr>
    </w:lvl>
    <w:lvl w:ilvl="8" w:tplc="0419001B" w:tentative="1">
      <w:start w:val="1"/>
      <w:numFmt w:val="lowerRoman"/>
      <w:lvlText w:val="%9."/>
      <w:lvlJc w:val="right"/>
      <w:pPr>
        <w:ind w:left="6529" w:hanging="180"/>
      </w:pPr>
    </w:lvl>
  </w:abstractNum>
  <w:abstractNum w:abstractNumId="13">
    <w:nsid w:val="4C1E5E44"/>
    <w:multiLevelType w:val="hybridMultilevel"/>
    <w:tmpl w:val="FA44AB9A"/>
    <w:lvl w:ilvl="0" w:tplc="00BED6E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530242D9"/>
    <w:multiLevelType w:val="hybridMultilevel"/>
    <w:tmpl w:val="591A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9E24EC8"/>
    <w:multiLevelType w:val="hybridMultilevel"/>
    <w:tmpl w:val="4F0E5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B100DF1"/>
    <w:multiLevelType w:val="hybridMultilevel"/>
    <w:tmpl w:val="05167A3A"/>
    <w:lvl w:ilvl="0" w:tplc="0419000F">
      <w:start w:val="1"/>
      <w:numFmt w:val="decimal"/>
      <w:lvlText w:val="%1."/>
      <w:lvlJc w:val="left"/>
      <w:pPr>
        <w:ind w:left="769" w:hanging="360"/>
      </w:pPr>
    </w:lvl>
    <w:lvl w:ilvl="1" w:tplc="04190019" w:tentative="1">
      <w:start w:val="1"/>
      <w:numFmt w:val="lowerLetter"/>
      <w:lvlText w:val="%2."/>
      <w:lvlJc w:val="left"/>
      <w:pPr>
        <w:ind w:left="1489" w:hanging="360"/>
      </w:pPr>
    </w:lvl>
    <w:lvl w:ilvl="2" w:tplc="0419001B" w:tentative="1">
      <w:start w:val="1"/>
      <w:numFmt w:val="lowerRoman"/>
      <w:lvlText w:val="%3."/>
      <w:lvlJc w:val="right"/>
      <w:pPr>
        <w:ind w:left="2209" w:hanging="180"/>
      </w:pPr>
    </w:lvl>
    <w:lvl w:ilvl="3" w:tplc="0419000F" w:tentative="1">
      <w:start w:val="1"/>
      <w:numFmt w:val="decimal"/>
      <w:lvlText w:val="%4."/>
      <w:lvlJc w:val="left"/>
      <w:pPr>
        <w:ind w:left="2929" w:hanging="360"/>
      </w:pPr>
    </w:lvl>
    <w:lvl w:ilvl="4" w:tplc="04190019" w:tentative="1">
      <w:start w:val="1"/>
      <w:numFmt w:val="lowerLetter"/>
      <w:lvlText w:val="%5."/>
      <w:lvlJc w:val="left"/>
      <w:pPr>
        <w:ind w:left="3649" w:hanging="360"/>
      </w:pPr>
    </w:lvl>
    <w:lvl w:ilvl="5" w:tplc="0419001B" w:tentative="1">
      <w:start w:val="1"/>
      <w:numFmt w:val="lowerRoman"/>
      <w:lvlText w:val="%6."/>
      <w:lvlJc w:val="right"/>
      <w:pPr>
        <w:ind w:left="4369" w:hanging="180"/>
      </w:pPr>
    </w:lvl>
    <w:lvl w:ilvl="6" w:tplc="0419000F" w:tentative="1">
      <w:start w:val="1"/>
      <w:numFmt w:val="decimal"/>
      <w:lvlText w:val="%7."/>
      <w:lvlJc w:val="left"/>
      <w:pPr>
        <w:ind w:left="5089" w:hanging="360"/>
      </w:pPr>
    </w:lvl>
    <w:lvl w:ilvl="7" w:tplc="04190019" w:tentative="1">
      <w:start w:val="1"/>
      <w:numFmt w:val="lowerLetter"/>
      <w:lvlText w:val="%8."/>
      <w:lvlJc w:val="left"/>
      <w:pPr>
        <w:ind w:left="5809" w:hanging="360"/>
      </w:pPr>
    </w:lvl>
    <w:lvl w:ilvl="8" w:tplc="0419001B" w:tentative="1">
      <w:start w:val="1"/>
      <w:numFmt w:val="lowerRoman"/>
      <w:lvlText w:val="%9."/>
      <w:lvlJc w:val="right"/>
      <w:pPr>
        <w:ind w:left="6529" w:hanging="180"/>
      </w:pPr>
    </w:lvl>
  </w:abstractNum>
  <w:abstractNum w:abstractNumId="17">
    <w:nsid w:val="6CA1194B"/>
    <w:multiLevelType w:val="hybridMultilevel"/>
    <w:tmpl w:val="9D1A945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2521688"/>
    <w:multiLevelType w:val="hybridMultilevel"/>
    <w:tmpl w:val="029EDFB0"/>
    <w:lvl w:ilvl="0" w:tplc="91481FEC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A321067"/>
    <w:multiLevelType w:val="hybridMultilevel"/>
    <w:tmpl w:val="595A4524"/>
    <w:lvl w:ilvl="0" w:tplc="9620D9A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BF24D45"/>
    <w:multiLevelType w:val="hybridMultilevel"/>
    <w:tmpl w:val="4F0E5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C07696B"/>
    <w:multiLevelType w:val="hybridMultilevel"/>
    <w:tmpl w:val="B61CC3C2"/>
    <w:lvl w:ilvl="0" w:tplc="8C62F124">
      <w:start w:val="4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"/>
  </w:num>
  <w:num w:numId="3">
    <w:abstractNumId w:val="13"/>
  </w:num>
  <w:num w:numId="4">
    <w:abstractNumId w:val="19"/>
  </w:num>
  <w:num w:numId="5">
    <w:abstractNumId w:val="21"/>
  </w:num>
  <w:num w:numId="6">
    <w:abstractNumId w:val="8"/>
  </w:num>
  <w:num w:numId="7">
    <w:abstractNumId w:val="2"/>
  </w:num>
  <w:num w:numId="8">
    <w:abstractNumId w:val="6"/>
  </w:num>
  <w:num w:numId="9">
    <w:abstractNumId w:val="17"/>
  </w:num>
  <w:num w:numId="10">
    <w:abstractNumId w:val="3"/>
  </w:num>
  <w:num w:numId="11">
    <w:abstractNumId w:val="14"/>
  </w:num>
  <w:num w:numId="12">
    <w:abstractNumId w:val="11"/>
  </w:num>
  <w:num w:numId="13">
    <w:abstractNumId w:val="9"/>
  </w:num>
  <w:num w:numId="14">
    <w:abstractNumId w:val="7"/>
  </w:num>
  <w:num w:numId="15">
    <w:abstractNumId w:val="4"/>
  </w:num>
  <w:num w:numId="16">
    <w:abstractNumId w:val="10"/>
  </w:num>
  <w:num w:numId="17">
    <w:abstractNumId w:val="16"/>
  </w:num>
  <w:num w:numId="18">
    <w:abstractNumId w:val="12"/>
  </w:num>
  <w:num w:numId="19">
    <w:abstractNumId w:val="5"/>
  </w:num>
  <w:num w:numId="20">
    <w:abstractNumId w:val="18"/>
  </w:num>
  <w:num w:numId="21">
    <w:abstractNumId w:val="20"/>
  </w:num>
  <w:num w:numId="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F44AA8"/>
    <w:rsid w:val="00002C65"/>
    <w:rsid w:val="00012E8B"/>
    <w:rsid w:val="00021E56"/>
    <w:rsid w:val="000576C4"/>
    <w:rsid w:val="000641C3"/>
    <w:rsid w:val="00084E64"/>
    <w:rsid w:val="00090B1C"/>
    <w:rsid w:val="000922BC"/>
    <w:rsid w:val="000B5FE1"/>
    <w:rsid w:val="000C5716"/>
    <w:rsid w:val="000D098E"/>
    <w:rsid w:val="000F48E4"/>
    <w:rsid w:val="00101709"/>
    <w:rsid w:val="00105326"/>
    <w:rsid w:val="00115E3A"/>
    <w:rsid w:val="00117D13"/>
    <w:rsid w:val="001321FE"/>
    <w:rsid w:val="00136192"/>
    <w:rsid w:val="001453A2"/>
    <w:rsid w:val="00164936"/>
    <w:rsid w:val="00180420"/>
    <w:rsid w:val="00186483"/>
    <w:rsid w:val="00192E00"/>
    <w:rsid w:val="001A02DF"/>
    <w:rsid w:val="001A0C2C"/>
    <w:rsid w:val="001A34CC"/>
    <w:rsid w:val="001B29D4"/>
    <w:rsid w:val="001C0A8C"/>
    <w:rsid w:val="001C7D78"/>
    <w:rsid w:val="001F7AF4"/>
    <w:rsid w:val="00221DBC"/>
    <w:rsid w:val="00224522"/>
    <w:rsid w:val="00242D21"/>
    <w:rsid w:val="002451F9"/>
    <w:rsid w:val="0027728C"/>
    <w:rsid w:val="00281FA9"/>
    <w:rsid w:val="0028486A"/>
    <w:rsid w:val="002861C6"/>
    <w:rsid w:val="002862A4"/>
    <w:rsid w:val="002876A0"/>
    <w:rsid w:val="002A3D65"/>
    <w:rsid w:val="002B5808"/>
    <w:rsid w:val="002C57FF"/>
    <w:rsid w:val="002F2CE4"/>
    <w:rsid w:val="003006A1"/>
    <w:rsid w:val="00322534"/>
    <w:rsid w:val="00334577"/>
    <w:rsid w:val="00343A6B"/>
    <w:rsid w:val="003732B3"/>
    <w:rsid w:val="00383611"/>
    <w:rsid w:val="00387238"/>
    <w:rsid w:val="003B3D86"/>
    <w:rsid w:val="003D0E1D"/>
    <w:rsid w:val="003D5795"/>
    <w:rsid w:val="003E325E"/>
    <w:rsid w:val="003E6BAF"/>
    <w:rsid w:val="00404D73"/>
    <w:rsid w:val="004063FD"/>
    <w:rsid w:val="00412D8C"/>
    <w:rsid w:val="004144C1"/>
    <w:rsid w:val="00414D84"/>
    <w:rsid w:val="00422150"/>
    <w:rsid w:val="00425539"/>
    <w:rsid w:val="004267FC"/>
    <w:rsid w:val="004369B9"/>
    <w:rsid w:val="00436AE7"/>
    <w:rsid w:val="00443F9B"/>
    <w:rsid w:val="00467D89"/>
    <w:rsid w:val="00474686"/>
    <w:rsid w:val="004A2DB9"/>
    <w:rsid w:val="004D7075"/>
    <w:rsid w:val="00521D6C"/>
    <w:rsid w:val="00530A9C"/>
    <w:rsid w:val="005445C8"/>
    <w:rsid w:val="0055236B"/>
    <w:rsid w:val="0057647D"/>
    <w:rsid w:val="00585217"/>
    <w:rsid w:val="00586A04"/>
    <w:rsid w:val="005878F8"/>
    <w:rsid w:val="005945CB"/>
    <w:rsid w:val="00595535"/>
    <w:rsid w:val="005A6D57"/>
    <w:rsid w:val="005C2673"/>
    <w:rsid w:val="005C6AAC"/>
    <w:rsid w:val="005E1F43"/>
    <w:rsid w:val="005F7C91"/>
    <w:rsid w:val="00600303"/>
    <w:rsid w:val="006211BF"/>
    <w:rsid w:val="0062424E"/>
    <w:rsid w:val="006271D8"/>
    <w:rsid w:val="006715E6"/>
    <w:rsid w:val="00694413"/>
    <w:rsid w:val="00695F33"/>
    <w:rsid w:val="006A344F"/>
    <w:rsid w:val="006B610E"/>
    <w:rsid w:val="006B7603"/>
    <w:rsid w:val="006D14DD"/>
    <w:rsid w:val="006E43D9"/>
    <w:rsid w:val="006E493A"/>
    <w:rsid w:val="006F01A3"/>
    <w:rsid w:val="006F5A6C"/>
    <w:rsid w:val="00700DBA"/>
    <w:rsid w:val="00710663"/>
    <w:rsid w:val="0071541A"/>
    <w:rsid w:val="00715B19"/>
    <w:rsid w:val="00722FF4"/>
    <w:rsid w:val="0074392A"/>
    <w:rsid w:val="0075336A"/>
    <w:rsid w:val="007540B8"/>
    <w:rsid w:val="00775A7B"/>
    <w:rsid w:val="00776732"/>
    <w:rsid w:val="0078791C"/>
    <w:rsid w:val="007D3EB2"/>
    <w:rsid w:val="007E2586"/>
    <w:rsid w:val="00863FB9"/>
    <w:rsid w:val="008640EE"/>
    <w:rsid w:val="00865523"/>
    <w:rsid w:val="00875B81"/>
    <w:rsid w:val="0088225C"/>
    <w:rsid w:val="00895F92"/>
    <w:rsid w:val="008A6E92"/>
    <w:rsid w:val="008B733E"/>
    <w:rsid w:val="008C0CED"/>
    <w:rsid w:val="008C27EB"/>
    <w:rsid w:val="008F3A69"/>
    <w:rsid w:val="009029E9"/>
    <w:rsid w:val="0092287E"/>
    <w:rsid w:val="009230E7"/>
    <w:rsid w:val="00943207"/>
    <w:rsid w:val="00962AE2"/>
    <w:rsid w:val="009652A9"/>
    <w:rsid w:val="00971522"/>
    <w:rsid w:val="00972DFD"/>
    <w:rsid w:val="00977B50"/>
    <w:rsid w:val="00993365"/>
    <w:rsid w:val="009C05EB"/>
    <w:rsid w:val="009F6437"/>
    <w:rsid w:val="00A13A90"/>
    <w:rsid w:val="00A14B58"/>
    <w:rsid w:val="00A20AD5"/>
    <w:rsid w:val="00A26EF5"/>
    <w:rsid w:val="00A5387C"/>
    <w:rsid w:val="00A65034"/>
    <w:rsid w:val="00A66694"/>
    <w:rsid w:val="00A67AD7"/>
    <w:rsid w:val="00A91422"/>
    <w:rsid w:val="00AA5B0A"/>
    <w:rsid w:val="00AC4D18"/>
    <w:rsid w:val="00AC7B95"/>
    <w:rsid w:val="00B075E0"/>
    <w:rsid w:val="00B07F08"/>
    <w:rsid w:val="00B10736"/>
    <w:rsid w:val="00B1312F"/>
    <w:rsid w:val="00B27AE5"/>
    <w:rsid w:val="00B43496"/>
    <w:rsid w:val="00B84D16"/>
    <w:rsid w:val="00B87B0F"/>
    <w:rsid w:val="00B90141"/>
    <w:rsid w:val="00BA17EA"/>
    <w:rsid w:val="00BA2199"/>
    <w:rsid w:val="00BA3BC8"/>
    <w:rsid w:val="00BC2C2A"/>
    <w:rsid w:val="00BD2051"/>
    <w:rsid w:val="00C12232"/>
    <w:rsid w:val="00C218E9"/>
    <w:rsid w:val="00C2674C"/>
    <w:rsid w:val="00C30A6E"/>
    <w:rsid w:val="00C455F9"/>
    <w:rsid w:val="00C57064"/>
    <w:rsid w:val="00C60FBE"/>
    <w:rsid w:val="00C62F33"/>
    <w:rsid w:val="00C86F30"/>
    <w:rsid w:val="00C95BB1"/>
    <w:rsid w:val="00CB2FA1"/>
    <w:rsid w:val="00CB3CE9"/>
    <w:rsid w:val="00CC0D93"/>
    <w:rsid w:val="00CD3F5D"/>
    <w:rsid w:val="00CD5672"/>
    <w:rsid w:val="00CF4B1D"/>
    <w:rsid w:val="00D041E8"/>
    <w:rsid w:val="00D16ADB"/>
    <w:rsid w:val="00D514B2"/>
    <w:rsid w:val="00D5659C"/>
    <w:rsid w:val="00D61BF4"/>
    <w:rsid w:val="00D636F5"/>
    <w:rsid w:val="00D71682"/>
    <w:rsid w:val="00D96D69"/>
    <w:rsid w:val="00DA0C82"/>
    <w:rsid w:val="00DC06A0"/>
    <w:rsid w:val="00DD000B"/>
    <w:rsid w:val="00DD0D6F"/>
    <w:rsid w:val="00DE063F"/>
    <w:rsid w:val="00DE442E"/>
    <w:rsid w:val="00DF04BF"/>
    <w:rsid w:val="00E1122F"/>
    <w:rsid w:val="00E11AC2"/>
    <w:rsid w:val="00E45C1A"/>
    <w:rsid w:val="00E47395"/>
    <w:rsid w:val="00E62C40"/>
    <w:rsid w:val="00EA4685"/>
    <w:rsid w:val="00EB55BD"/>
    <w:rsid w:val="00ED662C"/>
    <w:rsid w:val="00F02345"/>
    <w:rsid w:val="00F11F1D"/>
    <w:rsid w:val="00F31438"/>
    <w:rsid w:val="00F41E15"/>
    <w:rsid w:val="00F44AA8"/>
    <w:rsid w:val="00F45C10"/>
    <w:rsid w:val="00F47E94"/>
    <w:rsid w:val="00F51412"/>
    <w:rsid w:val="00F54DBE"/>
    <w:rsid w:val="00F72E55"/>
    <w:rsid w:val="00F83878"/>
    <w:rsid w:val="00F84FCF"/>
    <w:rsid w:val="00F92129"/>
    <w:rsid w:val="00F9624C"/>
    <w:rsid w:val="00FA2896"/>
    <w:rsid w:val="00FB1482"/>
    <w:rsid w:val="00FB43E2"/>
    <w:rsid w:val="00FB47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2232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95F33"/>
    <w:pPr>
      <w:ind w:left="720"/>
    </w:pPr>
  </w:style>
  <w:style w:type="paragraph" w:customStyle="1" w:styleId="normal1">
    <w:name w:val="normal1"/>
    <w:uiPriority w:val="99"/>
    <w:rsid w:val="00E62C40"/>
    <w:rPr>
      <w:rFonts w:ascii="Times New Roman" w:eastAsia="Times New Roman" w:hAnsi="Times New Roman"/>
      <w:sz w:val="20"/>
      <w:szCs w:val="20"/>
    </w:rPr>
  </w:style>
  <w:style w:type="paragraph" w:styleId="a4">
    <w:name w:val="Balloon Text"/>
    <w:basedOn w:val="a"/>
    <w:link w:val="a5"/>
    <w:uiPriority w:val="99"/>
    <w:semiHidden/>
    <w:rsid w:val="00B13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B1312F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rsid w:val="001A0C2C"/>
    <w:rPr>
      <w:color w:val="0000FF"/>
      <w:u w:val="single"/>
    </w:rPr>
  </w:style>
  <w:style w:type="table" w:styleId="a7">
    <w:name w:val="Table Grid"/>
    <w:basedOn w:val="a1"/>
    <w:uiPriority w:val="59"/>
    <w:rsid w:val="00B10736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8">
    <w:name w:val="Normal (Web)"/>
    <w:basedOn w:val="a"/>
    <w:uiPriority w:val="99"/>
    <w:rsid w:val="00CB3CE9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rsid w:val="005C6AA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21AC2"/>
    <w:rPr>
      <w:rFonts w:cs="Calibri"/>
      <w:lang w:eastAsia="en-US"/>
    </w:rPr>
  </w:style>
  <w:style w:type="paragraph" w:styleId="ab">
    <w:name w:val="footer"/>
    <w:basedOn w:val="a"/>
    <w:link w:val="ac"/>
    <w:uiPriority w:val="99"/>
    <w:rsid w:val="005C6AA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121AC2"/>
    <w:rPr>
      <w:rFonts w:cs="Calibri"/>
      <w:lang w:eastAsia="en-US"/>
    </w:rPr>
  </w:style>
  <w:style w:type="character" w:styleId="ad">
    <w:name w:val="page number"/>
    <w:basedOn w:val="a0"/>
    <w:uiPriority w:val="99"/>
    <w:rsid w:val="005C6AAC"/>
  </w:style>
  <w:style w:type="character" w:styleId="ae">
    <w:name w:val="FollowedHyperlink"/>
    <w:basedOn w:val="a0"/>
    <w:uiPriority w:val="99"/>
    <w:semiHidden/>
    <w:unhideWhenUsed/>
    <w:rsid w:val="00722FF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://childpages.ru/wp-content/uploads/2017/03/romanovka.jpg" TargetMode="External"/><Relationship Id="rId18" Type="http://schemas.openxmlformats.org/officeDocument/2006/relationships/image" Target="media/image5.png"/><Relationship Id="rId26" Type="http://schemas.openxmlformats.org/officeDocument/2006/relationships/image" Target="https://new.kingisepplo.ru/files/681/2018/10/P_20180928_132724.jpg" TargetMode="External"/><Relationship Id="rId39" Type="http://schemas.openxmlformats.org/officeDocument/2006/relationships/image" Target="media/image22.png"/><Relationship Id="rId21" Type="http://schemas.openxmlformats.org/officeDocument/2006/relationships/image" Target="media/image8.jpeg"/><Relationship Id="rId34" Type="http://schemas.openxmlformats.org/officeDocument/2006/relationships/image" Target="media/image19.png"/><Relationship Id="rId42" Type="http://schemas.openxmlformats.org/officeDocument/2006/relationships/chart" Target="charts/chart3.xml"/><Relationship Id="rId47" Type="http://schemas.openxmlformats.org/officeDocument/2006/relationships/hyperlink" Target="https://ru.wikipedia.org/wiki/%D0%96%D0%B5%D0%BB%D1%83%D0%B4%D0%BE%D0%BA_%D1%87%D0%B5%D0%BB%D0%BE%D0%B2%D0%B5%D0%BA%D0%B0" TargetMode="External"/><Relationship Id="rId50" Type="http://schemas.openxmlformats.org/officeDocument/2006/relationships/hyperlink" Target="https://ru.wikipedia.org/wiki/%D0%9E%D0%B2%D1%80%D0%B0%D0%B3" TargetMode="External"/><Relationship Id="rId55" Type="http://schemas.openxmlformats.org/officeDocument/2006/relationships/hyperlink" Target="https://ru.wikipedia.org/wiki/%D0%AD%D0%BD%D1%82%D0%B5%D1%80%D0%B8%D1%82" TargetMode="External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7.jpeg"/><Relationship Id="rId29" Type="http://schemas.openxmlformats.org/officeDocument/2006/relationships/image" Target="media/image14.jpeg"/><Relationship Id="rId41" Type="http://schemas.openxmlformats.org/officeDocument/2006/relationships/image" Target="media/image24.jpeg"/><Relationship Id="rId54" Type="http://schemas.openxmlformats.org/officeDocument/2006/relationships/hyperlink" Target="https://ru.wikipedia.org/wiki/%D0%96%D0%B5%D0%BB%D1%83%D0%B4%D0%BE%D1%87%D0%BD%D0%BE-%D0%BA%D0%B8%D1%88%D0%B5%D1%87%D0%BD%D1%8B%D0%B9_%D1%82%D1%80%D0%B0%D0%BA%D1%82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https://ljplus.ru/img/g/l/glu_murzilka/king_2.jpg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chart" Target="charts/chart2.xml"/><Relationship Id="rId40" Type="http://schemas.openxmlformats.org/officeDocument/2006/relationships/image" Target="media/image23.jpeg"/><Relationship Id="rId45" Type="http://schemas.openxmlformats.org/officeDocument/2006/relationships/chart" Target="charts/chart6.xml"/><Relationship Id="rId53" Type="http://schemas.openxmlformats.org/officeDocument/2006/relationships/hyperlink" Target="https://ru.wikipedia.org/wiki/%D0%9F%D0%BE%D1%80%D0%BE%D1%85" TargetMode="External"/><Relationship Id="rId58" Type="http://schemas.openxmlformats.org/officeDocument/2006/relationships/hyperlink" Target="https://ru.wikipedia.org/w/index.php?title=%D0%A0%D0%B5%D0%B2%D0%BC%D0%B0%D1%82%D0%B8%D1%87%D0%B5%D1%81%D0%BA%D0%B8%D0%B9_%D0%BF%D0%BE%D0%BB%D0%B8%D0%B0%D1%80%D1%82%D1%80%D0%B8%D1%82&amp;action=edit&amp;redlink=1" TargetMode="External"/><Relationship Id="rId5" Type="http://schemas.openxmlformats.org/officeDocument/2006/relationships/settings" Target="settings.xml"/><Relationship Id="rId15" Type="http://schemas.openxmlformats.org/officeDocument/2006/relationships/image" Target="http://s1.fotokto.ru/photo/full/226/2262648.jpg" TargetMode="External"/><Relationship Id="rId23" Type="http://schemas.openxmlformats.org/officeDocument/2006/relationships/image" Target="media/image10.jpeg"/><Relationship Id="rId28" Type="http://schemas.openxmlformats.org/officeDocument/2006/relationships/image" Target="http://www.xn----etbbecbrbp5ahkja1ae7v.xn--p1ai/images/sokol/romanovka_pazh/7.jpg" TargetMode="External"/><Relationship Id="rId36" Type="http://schemas.openxmlformats.org/officeDocument/2006/relationships/image" Target="media/image20.png"/><Relationship Id="rId49" Type="http://schemas.openxmlformats.org/officeDocument/2006/relationships/hyperlink" Target="https://ru.wikipedia.org/wiki/%D0%A4%D0%B8%D1%82%D0%BE%D0%BD%D1%86%D0%B8%D0%B4%D1%8B" TargetMode="External"/><Relationship Id="rId57" Type="http://schemas.openxmlformats.org/officeDocument/2006/relationships/hyperlink" Target="https://ru.wikipedia.org/wiki/%D0%90%D0%BB%D0%BB%D0%B5%D1%80%D0%B3%D0%B8%D1%8F" TargetMode="External"/><Relationship Id="rId61" Type="http://schemas.openxmlformats.org/officeDocument/2006/relationships/hyperlink" Target="https://ru.wikipedia.org/wiki/%D0%9B%D0%B8%D0%BB%D0%B5%D0%B9%D0%BD%D1%8B%D0%B5" TargetMode="External"/><Relationship Id="rId10" Type="http://schemas.openxmlformats.org/officeDocument/2006/relationships/image" Target="media/image1.jpeg"/><Relationship Id="rId19" Type="http://schemas.openxmlformats.org/officeDocument/2006/relationships/image" Target="media/image6.jpeg"/><Relationship Id="rId31" Type="http://schemas.openxmlformats.org/officeDocument/2006/relationships/image" Target="media/image16.jpeg"/><Relationship Id="rId44" Type="http://schemas.openxmlformats.org/officeDocument/2006/relationships/chart" Target="charts/chart5.xml"/><Relationship Id="rId52" Type="http://schemas.openxmlformats.org/officeDocument/2006/relationships/hyperlink" Target="https://ru.wikipedia.org/wiki/%D0%94%D1%80%D0%BE%D0%B2%D0%B0" TargetMode="External"/><Relationship Id="rId60" Type="http://schemas.openxmlformats.org/officeDocument/2006/relationships/hyperlink" Target="https://ru.wikipedia.org/wiki/L." TargetMode="Externa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chart" Target="charts/chart1.xml"/><Relationship Id="rId43" Type="http://schemas.openxmlformats.org/officeDocument/2006/relationships/chart" Target="charts/chart4.xml"/><Relationship Id="rId48" Type="http://schemas.openxmlformats.org/officeDocument/2006/relationships/hyperlink" Target="https://ru.wikipedia.org/wiki/%D0%9C%D0%BE%D1%87%D0%B5%D0%B3%D0%BE%D0%BD%D0%BD%D0%BE%D0%B5" TargetMode="External"/><Relationship Id="rId56" Type="http://schemas.openxmlformats.org/officeDocument/2006/relationships/hyperlink" Target="https://ru.wikipedia.org/wiki/%D0%A0%D0%B5%D0%B2%D0%BC%D0%B0%D1%82%D0%B8%D0%B7%D0%BC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ru.wikipedia.org/wiki/%D0%94%D1%80%D0%B5%D0%B2%D0%B5%D1%81%D0%B8%D0%BD%D0%B0" TargetMode="Externa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https://memory-map.prosv.ru/memorials/00/06/07/4/15010.jpeg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hyperlink" Target="https://ru.wikipedia.org/wiki/%D0%9A%D0%B8%D1%88%D0%B5%D1%87%D0%BD%D0%B8%D0%BA" TargetMode="External"/><Relationship Id="rId59" Type="http://schemas.openxmlformats.org/officeDocument/2006/relationships/hyperlink" Target="https://ru.wikipedia.org/wiki/%D0%9B%D0%B8%D0%BB%D0%B5%D0%B9%D0%BD%D1%8B%D0%B5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6;&#1086;&#1084;&#1072;&#1085;&#1086;&#1074;&#1082;&#1072;-2019\&#1050;&#1085;&#1080;&#1075;&#1072;1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55;&#1086;&#1083;&#1100;&#1079;&#1086;&#1074;&#1072;&#1090;&#1077;&#1083;&#1100;\&#1056;&#1072;&#1073;&#1086;&#1095;&#1080;&#1081;%20&#1089;&#1090;&#1086;&#1083;\&#1056;&#1086;&#1084;&#1072;&#1085;&#1086;&#1074;&#1082;&#1072;\&#1050;&#1085;&#1080;&#1075;&#1072;1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I:\&#1045;&#1053;%20&#1086;&#1090;&#1076;&#1077;&#1083;%20&#1062;&#1058;&#1056;\2020-2021%20&#1091;&#1095;&#1077;&#1073;&#1085;&#1099;&#1081;%20&#1075;&#1086;&#1076;\&#1044;&#1045;&#1058;&#1057;&#1050;&#1048;&#1045;_&#1084;&#1077;&#1088;&#1086;&#1087;&#1088;&#1080;&#1103;&#1090;&#1080;&#1103;_2020-2021\&#1055;&#1054;&#1044;&#1056;&#1054;&#1057;&#1058;-2020\&#1055;&#1054;&#1044;&#1056;&#1054;&#1057;&#1058;-&#1056;&#1086;&#1089;&#1089;&#1080;&#1103;-2021\&#1055;&#1077;&#1090;&#1088;&#1086;&#1074;&#1072;%20&#1052;&#1072;&#1088;&#1080;&#1103;\&#1090;&#1088;&#1072;&#1074;&#1072;-&#1056;&#1086;&#1084;&#1072;&#1085;&#1086;&#1074;&#1082;&#1072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I:\&#1045;&#1053;%20&#1086;&#1090;&#1076;&#1077;&#1083;%20&#1062;&#1058;&#1056;\2020-2021%20&#1091;&#1095;&#1077;&#1073;&#1085;&#1099;&#1081;%20&#1075;&#1086;&#1076;\&#1044;&#1045;&#1058;&#1057;&#1050;&#1048;&#1045;_&#1084;&#1077;&#1088;&#1086;&#1087;&#1088;&#1080;&#1103;&#1090;&#1080;&#1103;_2020-2021\&#1055;&#1054;&#1044;&#1056;&#1054;&#1057;&#1058;-2020\&#1055;&#1054;&#1044;&#1056;&#1054;&#1057;&#1058;-&#1056;&#1086;&#1089;&#1089;&#1080;&#1103;-2021\&#1055;&#1077;&#1090;&#1088;&#1086;&#1074;&#1072;%20&#1052;&#1072;&#1088;&#1080;&#1103;\&#1090;&#1088;&#1072;&#1074;&#1072;-&#1056;&#1086;&#1084;&#1072;&#1085;&#1086;&#1074;&#1082;&#1072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I:\&#1045;&#1053;%20&#1086;&#1090;&#1076;&#1077;&#1083;%20&#1062;&#1058;&#1056;\2020-2021%20&#1091;&#1095;&#1077;&#1073;&#1085;&#1099;&#1081;%20&#1075;&#1086;&#1076;\&#1044;&#1045;&#1058;&#1057;&#1050;&#1048;&#1045;_&#1084;&#1077;&#1088;&#1086;&#1087;&#1088;&#1080;&#1103;&#1090;&#1080;&#1103;_2020-2021\&#1055;&#1054;&#1044;&#1056;&#1054;&#1057;&#1058;-2020\&#1055;&#1054;&#1044;&#1056;&#1054;&#1057;&#1058;-&#1056;&#1086;&#1089;&#1089;&#1080;&#1103;-2021\&#1055;&#1077;&#1090;&#1088;&#1086;&#1074;&#1072;%20&#1052;&#1072;&#1088;&#1080;&#1103;\&#1090;&#1088;&#1072;&#1074;&#1072;-&#1056;&#1086;&#1084;&#1072;&#1085;&#1086;&#1074;&#1082;&#1072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I:\&#1045;&#1053;%20&#1086;&#1090;&#1076;&#1077;&#1083;%20&#1062;&#1058;&#1056;\2020-2021%20&#1091;&#1095;&#1077;&#1073;&#1085;&#1099;&#1081;%20&#1075;&#1086;&#1076;\&#1044;&#1045;&#1058;&#1057;&#1050;&#1048;&#1045;_&#1084;&#1077;&#1088;&#1086;&#1087;&#1088;&#1080;&#1103;&#1090;&#1080;&#1103;_2020-2021\&#1055;&#1054;&#1044;&#1056;&#1054;&#1057;&#1058;-2020\&#1055;&#1054;&#1044;&#1056;&#1054;&#1057;&#1058;-&#1056;&#1086;&#1089;&#1089;&#1080;&#1103;-2021\&#1055;&#1077;&#1090;&#1088;&#1086;&#1074;&#1072;%20&#1052;&#1072;&#1088;&#1080;&#1103;\&#1090;&#1088;&#1072;&#1074;&#1072;-&#1056;&#1086;&#1084;&#1072;&#1085;&#1086;&#1074;&#1082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862577173782572E-2"/>
          <c:y val="6.9031019240434546E-2"/>
          <c:w val="0.61678598772138737"/>
          <c:h val="0.87585344794257514"/>
        </c:manualLayout>
      </c:layout>
      <c:pie3DChart>
        <c:varyColors val="1"/>
        <c:ser>
          <c:idx val="0"/>
          <c:order val="0"/>
          <c:tx>
            <c:strRef>
              <c:f>Лист3!$B$1</c:f>
              <c:strCache>
                <c:ptCount val="1"/>
                <c:pt idx="0">
                  <c:v>отношение к флоре Центральной России</c:v>
                </c:pt>
              </c:strCache>
            </c:strRef>
          </c:tx>
          <c:explosion val="25"/>
          <c:dLbls>
            <c:txPr>
              <a:bodyPr/>
              <a:lstStyle/>
              <a:p>
                <a:pPr>
                  <a:defRPr sz="1600" b="1">
                    <a:latin typeface="Arial" pitchFamily="34" charset="0"/>
                    <a:cs typeface="Arial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Лист3!$A$2:$A$4</c:f>
              <c:strCache>
                <c:ptCount val="3"/>
                <c:pt idx="0">
                  <c:v>оригинальный</c:v>
                </c:pt>
                <c:pt idx="1">
                  <c:v>декоротивный интродуцент</c:v>
                </c:pt>
                <c:pt idx="2">
                  <c:v>сибирск. заносный</c:v>
                </c:pt>
              </c:strCache>
            </c:strRef>
          </c:cat>
          <c:val>
            <c:numRef>
              <c:f>Лист3!$B$2:$B$4</c:f>
              <c:numCache>
                <c:formatCode>General</c:formatCode>
                <c:ptCount val="3"/>
                <c:pt idx="0">
                  <c:v>12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  <c:txPr>
        <a:bodyPr/>
        <a:lstStyle/>
        <a:p>
          <a:pPr>
            <a:defRPr sz="900">
              <a:latin typeface="Arial" pitchFamily="34" charset="0"/>
              <a:cs typeface="Arial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prstClr val="white"/>
    </a:solidFill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Лист7!$B$1</c:f>
              <c:strCache>
                <c:ptCount val="1"/>
                <c:pt idx="0">
                  <c:v>по отношению к богатству почв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Лист7!$A$2:$A$6</c:f>
              <c:strCache>
                <c:ptCount val="5"/>
                <c:pt idx="0">
                  <c:v>мезомегатроф</c:v>
                </c:pt>
                <c:pt idx="1">
                  <c:v>мегатроф</c:v>
                </c:pt>
                <c:pt idx="2">
                  <c:v>мезотроф</c:v>
                </c:pt>
                <c:pt idx="3">
                  <c:v>мезоолиготроф</c:v>
                </c:pt>
                <c:pt idx="4">
                  <c:v>олиготроф</c:v>
                </c:pt>
              </c:strCache>
            </c:strRef>
          </c:cat>
          <c:val>
            <c:numRef>
              <c:f>Лист7!$B$2:$B$6</c:f>
              <c:numCache>
                <c:formatCode>General</c:formatCode>
                <c:ptCount val="5"/>
                <c:pt idx="0">
                  <c:v>4</c:v>
                </c:pt>
                <c:pt idx="1">
                  <c:v>4</c:v>
                </c:pt>
                <c:pt idx="2">
                  <c:v>6</c:v>
                </c:pt>
                <c:pt idx="3">
                  <c:v>1</c:v>
                </c:pt>
                <c:pt idx="4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82203776"/>
        <c:axId val="82205312"/>
        <c:axId val="0"/>
      </c:bar3DChart>
      <c:catAx>
        <c:axId val="8220377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82205312"/>
        <c:crosses val="autoZero"/>
        <c:auto val="1"/>
        <c:lblAlgn val="ctr"/>
        <c:lblOffset val="100"/>
        <c:noMultiLvlLbl val="0"/>
      </c:catAx>
      <c:valAx>
        <c:axId val="82205312"/>
        <c:scaling>
          <c:orientation val="minMax"/>
        </c:scaling>
        <c:delete val="0"/>
        <c:axPos val="l"/>
        <c:majorGridlines>
          <c:spPr>
            <a:ln>
              <a:solidFill>
                <a:schemeClr val="tx1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82203776"/>
        <c:crosses val="autoZero"/>
        <c:crossBetween val="between"/>
      </c:valAx>
    </c:plotArea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5895549441568557E-2"/>
          <c:y val="5.5791556206227992E-2"/>
          <c:w val="0.93410445055843139"/>
          <c:h val="0.48803584853400861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Lbls>
            <c:txPr>
              <a:bodyPr/>
              <a:lstStyle/>
              <a:p>
                <a:pPr>
                  <a:defRPr sz="2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Лист1!$A$1:$A$18</c:f>
              <c:strCache>
                <c:ptCount val="18"/>
                <c:pt idx="0">
                  <c:v> А́стровые</c:v>
                </c:pt>
                <c:pt idx="1">
                  <c:v>Бобо́вые</c:v>
                </c:pt>
                <c:pt idx="2">
                  <c:v>Бальзами́новые </c:v>
                </c:pt>
                <c:pt idx="3">
                  <c:v>Гера́ниевые</c:v>
                </c:pt>
                <c:pt idx="4">
                  <c:v>Жи́молостные</c:v>
                </c:pt>
                <c:pt idx="5">
                  <c:v>Заразиховые</c:v>
                </c:pt>
                <c:pt idx="6">
                  <c:v>Зла́ки</c:v>
                </c:pt>
                <c:pt idx="7">
                  <c:v>Зо́нтичные</c:v>
                </c:pt>
                <c:pt idx="8">
                  <c:v>Кирказо́новые</c:v>
                </c:pt>
                <c:pt idx="9">
                  <c:v>Колоко́льчиковые</c:v>
                </c:pt>
                <c:pt idx="10">
                  <c:v>Лилейные</c:v>
                </c:pt>
                <c:pt idx="11">
                  <c:v>Лю́тиковые</c:v>
                </c:pt>
                <c:pt idx="12">
                  <c:v>Мареновые</c:v>
                </c:pt>
                <c:pt idx="13">
                  <c:v>Нори́чниковые</c:v>
                </c:pt>
                <c:pt idx="14">
                  <c:v>Подорожниковые</c:v>
                </c:pt>
                <c:pt idx="15">
                  <c:v>Ро́зовые</c:v>
                </c:pt>
                <c:pt idx="16">
                  <c:v>Фиа́лковые</c:v>
                </c:pt>
                <c:pt idx="17">
                  <c:v>Ясно́тковые</c:v>
                </c:pt>
              </c:strCache>
            </c:strRef>
          </c:cat>
          <c:val>
            <c:numRef>
              <c:f>Лист1!$B$1:$B$18</c:f>
              <c:numCache>
                <c:formatCode>General</c:formatCode>
                <c:ptCount val="18"/>
                <c:pt idx="0">
                  <c:v>4</c:v>
                </c:pt>
                <c:pt idx="1">
                  <c:v>4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1</c:v>
                </c:pt>
                <c:pt idx="6">
                  <c:v>5</c:v>
                </c:pt>
                <c:pt idx="7">
                  <c:v>2</c:v>
                </c:pt>
                <c:pt idx="8">
                  <c:v>1</c:v>
                </c:pt>
                <c:pt idx="9">
                  <c:v>2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2</c:v>
                </c:pt>
                <c:pt idx="15">
                  <c:v>3</c:v>
                </c:pt>
                <c:pt idx="16">
                  <c:v>1</c:v>
                </c:pt>
                <c:pt idx="17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82222080"/>
        <c:axId val="87692032"/>
        <c:axId val="0"/>
      </c:bar3DChart>
      <c:catAx>
        <c:axId val="8222208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ru-RU"/>
          </a:p>
        </c:txPr>
        <c:crossAx val="87692032"/>
        <c:crosses val="autoZero"/>
        <c:auto val="1"/>
        <c:lblAlgn val="ctr"/>
        <c:lblOffset val="100"/>
        <c:noMultiLvlLbl val="0"/>
      </c:catAx>
      <c:valAx>
        <c:axId val="876920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222208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txPr>
              <a:bodyPr/>
              <a:lstStyle/>
              <a:p>
                <a:pPr>
                  <a:defRPr sz="1800" b="1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Лист3!$A$1:$A$5</c:f>
              <c:strCache>
                <c:ptCount val="5"/>
                <c:pt idx="0">
                  <c:v>эвтрофы</c:v>
                </c:pt>
                <c:pt idx="1">
                  <c:v>мезотрофы</c:v>
                </c:pt>
                <c:pt idx="2">
                  <c:v>олиготрофы</c:v>
                </c:pt>
                <c:pt idx="3">
                  <c:v>мезотрофы</c:v>
                </c:pt>
                <c:pt idx="4">
                  <c:v>эвтрофы-нитрофилы</c:v>
                </c:pt>
              </c:strCache>
            </c:strRef>
          </c:cat>
          <c:val>
            <c:numRef>
              <c:f>Лист3!$B$1:$B$5</c:f>
              <c:numCache>
                <c:formatCode>General</c:formatCode>
                <c:ptCount val="5"/>
                <c:pt idx="0">
                  <c:v>2</c:v>
                </c:pt>
                <c:pt idx="1">
                  <c:v>7</c:v>
                </c:pt>
                <c:pt idx="2">
                  <c:v>1</c:v>
                </c:pt>
                <c:pt idx="3">
                  <c:v>19</c:v>
                </c:pt>
                <c:pt idx="4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8435164287503453E-2"/>
          <c:y val="0.14542443408294281"/>
          <c:w val="0.56735249036675761"/>
          <c:h val="0.77699885139687352"/>
        </c:manualLayout>
      </c:layout>
      <c:pie3DChart>
        <c:varyColors val="1"/>
        <c:ser>
          <c:idx val="0"/>
          <c:order val="0"/>
          <c:explosion val="25"/>
          <c:dLbls>
            <c:txPr>
              <a:bodyPr/>
              <a:lstStyle/>
              <a:p>
                <a:pPr>
                  <a:defRPr sz="1800" b="1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Лист2!$A$1:$A$4</c:f>
              <c:strCache>
                <c:ptCount val="4"/>
                <c:pt idx="0">
                  <c:v>мезофиты</c:v>
                </c:pt>
                <c:pt idx="1">
                  <c:v>ксеромезофиты</c:v>
                </c:pt>
                <c:pt idx="2">
                  <c:v>ксерофиты</c:v>
                </c:pt>
                <c:pt idx="3">
                  <c:v>мезогигрофиты</c:v>
                </c:pt>
              </c:strCache>
            </c:strRef>
          </c:cat>
          <c:val>
            <c:numRef>
              <c:f>Лист2!$B$1:$B$4</c:f>
              <c:numCache>
                <c:formatCode>General</c:formatCode>
                <c:ptCount val="4"/>
                <c:pt idx="0">
                  <c:v>25</c:v>
                </c:pt>
                <c:pt idx="1">
                  <c:v>3</c:v>
                </c:pt>
                <c:pt idx="2">
                  <c:v>1</c:v>
                </c:pt>
                <c:pt idx="3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8429229700697781E-2"/>
          <c:y val="0.14296781848867282"/>
          <c:w val="0.58583996554651341"/>
          <c:h val="0.7725866746539638"/>
        </c:manualLayout>
      </c:layout>
      <c:pie3DChart>
        <c:varyColors val="1"/>
        <c:ser>
          <c:idx val="0"/>
          <c:order val="0"/>
          <c:explosion val="25"/>
          <c:dLbls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Лист4!$A$1:$A$3</c:f>
              <c:strCache>
                <c:ptCount val="3"/>
                <c:pt idx="0">
                  <c:v>светолюбивые</c:v>
                </c:pt>
                <c:pt idx="1">
                  <c:v>теневыносливые</c:v>
                </c:pt>
                <c:pt idx="2">
                  <c:v>тенелюбивые</c:v>
                </c:pt>
              </c:strCache>
            </c:strRef>
          </c:cat>
          <c:val>
            <c:numRef>
              <c:f>Лист4!$B$1:$B$3</c:f>
              <c:numCache>
                <c:formatCode>General</c:formatCode>
                <c:ptCount val="3"/>
                <c:pt idx="0">
                  <c:v>16</c:v>
                </c:pt>
                <c:pt idx="1">
                  <c:v>14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A635E9-C982-45F5-AA12-F6480C82A5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9366279</TotalTime>
  <Pages>25</Pages>
  <Words>5247</Words>
  <Characters>46976</Characters>
  <Application>Microsoft Office Word</Application>
  <DocSecurity>0</DocSecurity>
  <Lines>391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WareZ Provider</Company>
  <LinksUpToDate>false</LinksUpToDate>
  <CharactersWithSpaces>52119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www.PHILka.RU</dc:creator>
  <cp:lastModifiedBy>Dimon</cp:lastModifiedBy>
  <cp:revision>62</cp:revision>
  <cp:lastPrinted>2021-03-10T23:10:00Z</cp:lastPrinted>
  <dcterms:created xsi:type="dcterms:W3CDTF">2001-12-31T23:07:00Z</dcterms:created>
  <dcterms:modified xsi:type="dcterms:W3CDTF">2021-03-10T23:31:00Z</dcterms:modified>
</cp:coreProperties>
</file>