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222" w:rsidRPr="0032445D" w:rsidRDefault="00613BC9" w:rsidP="00B173F8">
      <w:pPr>
        <w:spacing w:line="240" w:lineRule="auto"/>
        <w:ind w:firstLine="0"/>
        <w:jc w:val="center"/>
      </w:pPr>
      <w:r w:rsidRPr="0032445D">
        <w:t>Государственное автономное профессиональное образовательное учреждение Тюменской области «</w:t>
      </w:r>
      <w:r w:rsidR="00E22222" w:rsidRPr="0032445D">
        <w:t>Тюменский колледж производственных и социальных технологий</w:t>
      </w:r>
      <w:r w:rsidRPr="0032445D">
        <w:t>»</w:t>
      </w:r>
    </w:p>
    <w:p w:rsidR="00613BC9" w:rsidRPr="0032445D" w:rsidRDefault="00613BC9" w:rsidP="00B173F8">
      <w:pPr>
        <w:spacing w:line="240" w:lineRule="auto"/>
        <w:ind w:firstLine="0"/>
        <w:jc w:val="center"/>
      </w:pPr>
      <w:r w:rsidRPr="0032445D">
        <w:t>(ГАПОУ ТО «ТКПСТ»)</w:t>
      </w: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B173F8" w:rsidRPr="0032445D" w:rsidRDefault="00B173F8" w:rsidP="00B173F8">
      <w:pPr>
        <w:spacing w:line="240" w:lineRule="auto"/>
        <w:ind w:firstLine="0"/>
        <w:jc w:val="center"/>
      </w:pPr>
    </w:p>
    <w:p w:rsidR="00B173F8" w:rsidRPr="0032445D" w:rsidRDefault="00B173F8" w:rsidP="00B173F8">
      <w:pPr>
        <w:spacing w:line="240" w:lineRule="auto"/>
        <w:ind w:firstLine="0"/>
        <w:jc w:val="center"/>
      </w:pPr>
    </w:p>
    <w:p w:rsidR="00B173F8" w:rsidRPr="0032445D" w:rsidRDefault="00B173F8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E22222" w:rsidP="00B173F8">
      <w:pPr>
        <w:spacing w:line="240" w:lineRule="auto"/>
        <w:ind w:firstLine="0"/>
        <w:jc w:val="center"/>
      </w:pPr>
    </w:p>
    <w:p w:rsidR="00E22222" w:rsidRPr="0032445D" w:rsidRDefault="0069554A" w:rsidP="00B173F8">
      <w:pPr>
        <w:spacing w:line="240" w:lineRule="auto"/>
        <w:ind w:firstLine="0"/>
        <w:jc w:val="center"/>
        <w:rPr>
          <w:szCs w:val="32"/>
        </w:rPr>
      </w:pPr>
      <w:r w:rsidRPr="0032445D">
        <w:rPr>
          <w:szCs w:val="32"/>
        </w:rPr>
        <w:t>Исследовательская работа</w:t>
      </w:r>
    </w:p>
    <w:p w:rsidR="0069554A" w:rsidRPr="0032445D" w:rsidRDefault="0069554A" w:rsidP="00B173F8">
      <w:pPr>
        <w:spacing w:line="240" w:lineRule="auto"/>
        <w:ind w:firstLine="0"/>
        <w:jc w:val="center"/>
        <w:rPr>
          <w:szCs w:val="32"/>
        </w:rPr>
      </w:pPr>
      <w:r w:rsidRPr="0032445D">
        <w:rPr>
          <w:szCs w:val="32"/>
        </w:rPr>
        <w:t>Тема</w:t>
      </w:r>
      <w:r w:rsidR="00E22222" w:rsidRPr="0032445D">
        <w:rPr>
          <w:szCs w:val="32"/>
        </w:rPr>
        <w:t xml:space="preserve">: </w:t>
      </w:r>
      <w:r w:rsidR="00A5031A" w:rsidRPr="0032445D">
        <w:rPr>
          <w:szCs w:val="32"/>
        </w:rPr>
        <w:t xml:space="preserve">Анализ естественного возобновления леса на вырубках (под пологом леса, на гарях) и меры содействия ему </w:t>
      </w:r>
    </w:p>
    <w:p w:rsidR="00E22222" w:rsidRPr="0032445D" w:rsidRDefault="00A5031A" w:rsidP="00B173F8">
      <w:pPr>
        <w:spacing w:line="240" w:lineRule="auto"/>
        <w:ind w:firstLine="0"/>
        <w:jc w:val="center"/>
        <w:rPr>
          <w:sz w:val="32"/>
          <w:szCs w:val="32"/>
        </w:rPr>
      </w:pPr>
      <w:r w:rsidRPr="0032445D">
        <w:rPr>
          <w:szCs w:val="32"/>
        </w:rPr>
        <w:t>в Вагайском лесничестве</w:t>
      </w:r>
    </w:p>
    <w:p w:rsidR="00E22222" w:rsidRPr="0032445D" w:rsidRDefault="00E22222" w:rsidP="00B173F8">
      <w:pPr>
        <w:spacing w:line="240" w:lineRule="auto"/>
      </w:pPr>
    </w:p>
    <w:p w:rsidR="00E22222" w:rsidRPr="0032445D" w:rsidRDefault="00E22222" w:rsidP="00B173F8">
      <w:pPr>
        <w:spacing w:line="240" w:lineRule="auto"/>
      </w:pPr>
    </w:p>
    <w:p w:rsidR="00E22222" w:rsidRPr="0032445D" w:rsidRDefault="00E22222" w:rsidP="00B173F8">
      <w:pPr>
        <w:spacing w:line="240" w:lineRule="auto"/>
      </w:pPr>
    </w:p>
    <w:p w:rsidR="00B173F8" w:rsidRPr="0032445D" w:rsidRDefault="00B173F8" w:rsidP="00B173F8">
      <w:pPr>
        <w:spacing w:line="240" w:lineRule="auto"/>
      </w:pPr>
    </w:p>
    <w:p w:rsidR="00B173F8" w:rsidRPr="0032445D" w:rsidRDefault="00B173F8" w:rsidP="00B173F8">
      <w:pPr>
        <w:spacing w:line="240" w:lineRule="auto"/>
      </w:pPr>
    </w:p>
    <w:p w:rsidR="00B173F8" w:rsidRPr="0032445D" w:rsidRDefault="00B173F8" w:rsidP="00B173F8">
      <w:pPr>
        <w:spacing w:line="240" w:lineRule="auto"/>
      </w:pPr>
    </w:p>
    <w:p w:rsidR="00E22222" w:rsidRPr="0032445D" w:rsidRDefault="00E22222" w:rsidP="00B173F8">
      <w:pPr>
        <w:spacing w:line="240" w:lineRule="auto"/>
      </w:pPr>
    </w:p>
    <w:p w:rsidR="002C1E3F" w:rsidRPr="0032445D" w:rsidRDefault="002C1E3F" w:rsidP="00B173F8">
      <w:pPr>
        <w:spacing w:line="240" w:lineRule="auto"/>
      </w:pPr>
    </w:p>
    <w:p w:rsidR="002C1E3F" w:rsidRPr="0032445D" w:rsidRDefault="002C1E3F" w:rsidP="00B173F8">
      <w:pPr>
        <w:spacing w:line="240" w:lineRule="auto"/>
      </w:pPr>
    </w:p>
    <w:p w:rsidR="00E22222" w:rsidRPr="0032445D" w:rsidRDefault="00E9140F" w:rsidP="00B173F8">
      <w:pPr>
        <w:spacing w:line="240" w:lineRule="auto"/>
        <w:ind w:firstLine="5387"/>
        <w:jc w:val="left"/>
      </w:pPr>
      <w:r w:rsidRPr="0032445D">
        <w:t>Выполнил</w:t>
      </w:r>
      <w:r w:rsidR="00E22222" w:rsidRPr="0032445D">
        <w:t>:</w:t>
      </w:r>
    </w:p>
    <w:p w:rsidR="00E22222" w:rsidRPr="0032445D" w:rsidRDefault="00E22222" w:rsidP="00B173F8">
      <w:pPr>
        <w:tabs>
          <w:tab w:val="left" w:pos="3547"/>
        </w:tabs>
        <w:spacing w:line="240" w:lineRule="auto"/>
        <w:ind w:firstLine="5387"/>
        <w:jc w:val="left"/>
      </w:pPr>
      <w:r w:rsidRPr="0032445D">
        <w:t>Антипин Данил</w:t>
      </w:r>
      <w:r w:rsidR="00613BC9" w:rsidRPr="0032445D">
        <w:t xml:space="preserve"> </w:t>
      </w:r>
      <w:r w:rsidRPr="0032445D">
        <w:t>Дмитриевич</w:t>
      </w:r>
      <w:r w:rsidR="00026E6B" w:rsidRPr="0032445D">
        <w:t>,</w:t>
      </w:r>
    </w:p>
    <w:p w:rsidR="00E22222" w:rsidRPr="0032445D" w:rsidRDefault="00E22222" w:rsidP="00B173F8">
      <w:pPr>
        <w:spacing w:line="240" w:lineRule="auto"/>
        <w:ind w:firstLine="5387"/>
        <w:jc w:val="left"/>
      </w:pPr>
      <w:r w:rsidRPr="0032445D">
        <w:t>студент 3 курса</w:t>
      </w:r>
      <w:r w:rsidR="00613BC9" w:rsidRPr="0032445D">
        <w:t xml:space="preserve"> </w:t>
      </w:r>
      <w:r w:rsidRPr="0032445D">
        <w:t>группы ЛХ-18-1</w:t>
      </w:r>
    </w:p>
    <w:p w:rsidR="00613BC9" w:rsidRPr="0032445D" w:rsidRDefault="00613BC9" w:rsidP="00B173F8">
      <w:pPr>
        <w:spacing w:line="240" w:lineRule="auto"/>
        <w:ind w:firstLine="5387"/>
        <w:jc w:val="left"/>
      </w:pPr>
    </w:p>
    <w:p w:rsidR="00E22222" w:rsidRPr="0032445D" w:rsidRDefault="00E22222" w:rsidP="00B173F8">
      <w:pPr>
        <w:spacing w:line="240" w:lineRule="auto"/>
        <w:ind w:firstLine="5387"/>
        <w:jc w:val="left"/>
      </w:pPr>
      <w:r w:rsidRPr="0032445D">
        <w:t>Руководитель:</w:t>
      </w:r>
    </w:p>
    <w:p w:rsidR="00E22222" w:rsidRPr="0032445D" w:rsidRDefault="00E22222" w:rsidP="00B173F8">
      <w:pPr>
        <w:spacing w:line="240" w:lineRule="auto"/>
        <w:ind w:left="5387" w:firstLine="0"/>
        <w:jc w:val="left"/>
      </w:pPr>
      <w:r w:rsidRPr="0032445D">
        <w:t>Селифанова Лилия</w:t>
      </w:r>
      <w:r w:rsidR="00613BC9" w:rsidRPr="0032445D">
        <w:t xml:space="preserve"> </w:t>
      </w:r>
      <w:r w:rsidRPr="0032445D">
        <w:t>Альбертовна</w:t>
      </w:r>
      <w:r w:rsidR="00613BC9" w:rsidRPr="0032445D">
        <w:t>, преподаватель ГАПОУ ТО «ТКПСТ»</w:t>
      </w:r>
    </w:p>
    <w:p w:rsidR="00C03BE9" w:rsidRPr="0032445D" w:rsidRDefault="00C03BE9" w:rsidP="00B173F8">
      <w:pPr>
        <w:spacing w:line="240" w:lineRule="auto"/>
        <w:ind w:firstLine="5670"/>
        <w:jc w:val="center"/>
      </w:pPr>
    </w:p>
    <w:p w:rsidR="00E9140F" w:rsidRPr="0032445D" w:rsidRDefault="00E9140F" w:rsidP="00B173F8">
      <w:pPr>
        <w:spacing w:line="240" w:lineRule="auto"/>
        <w:ind w:firstLine="0"/>
        <w:jc w:val="center"/>
      </w:pPr>
    </w:p>
    <w:p w:rsidR="00E9140F" w:rsidRPr="0032445D" w:rsidRDefault="00E9140F" w:rsidP="00B173F8">
      <w:pPr>
        <w:spacing w:line="240" w:lineRule="auto"/>
        <w:ind w:firstLine="0"/>
        <w:jc w:val="center"/>
      </w:pPr>
    </w:p>
    <w:p w:rsidR="00613BC9" w:rsidRPr="0032445D" w:rsidRDefault="00613BC9" w:rsidP="00B173F8">
      <w:pPr>
        <w:spacing w:line="240" w:lineRule="auto"/>
        <w:ind w:firstLine="0"/>
        <w:jc w:val="center"/>
      </w:pPr>
    </w:p>
    <w:p w:rsidR="00CB530D" w:rsidRPr="0032445D" w:rsidRDefault="00CB530D" w:rsidP="00B173F8">
      <w:pPr>
        <w:spacing w:line="240" w:lineRule="auto"/>
        <w:ind w:firstLine="0"/>
        <w:jc w:val="center"/>
      </w:pPr>
    </w:p>
    <w:p w:rsidR="00613BC9" w:rsidRPr="0032445D" w:rsidRDefault="00613BC9" w:rsidP="00B173F8">
      <w:pPr>
        <w:spacing w:line="240" w:lineRule="auto"/>
        <w:ind w:firstLine="0"/>
        <w:jc w:val="center"/>
      </w:pPr>
    </w:p>
    <w:p w:rsidR="00613BC9" w:rsidRPr="0032445D" w:rsidRDefault="00613BC9" w:rsidP="00B173F8">
      <w:pPr>
        <w:spacing w:line="240" w:lineRule="auto"/>
        <w:ind w:firstLine="0"/>
        <w:jc w:val="center"/>
      </w:pPr>
    </w:p>
    <w:p w:rsidR="00A5031A" w:rsidRPr="0032445D" w:rsidRDefault="00A5031A" w:rsidP="00B173F8">
      <w:pPr>
        <w:spacing w:line="240" w:lineRule="auto"/>
        <w:ind w:firstLine="0"/>
        <w:jc w:val="center"/>
      </w:pPr>
      <w:r w:rsidRPr="0032445D">
        <w:t>г. Тюмень 2021</w:t>
      </w:r>
    </w:p>
    <w:p w:rsidR="00DA1FC0" w:rsidRPr="0032445D" w:rsidRDefault="00A5031A" w:rsidP="00B173F8">
      <w:pPr>
        <w:pStyle w:val="1"/>
        <w:spacing w:line="240" w:lineRule="auto"/>
        <w:ind w:firstLine="709"/>
        <w:rPr>
          <w:sz w:val="28"/>
          <w:lang w:val="ru-RU"/>
        </w:rPr>
      </w:pPr>
      <w:r w:rsidRPr="0032445D">
        <w:rPr>
          <w:sz w:val="28"/>
          <w:lang w:val="ru-RU"/>
        </w:rPr>
        <w:lastRenderedPageBreak/>
        <w:t>Оглавление:</w:t>
      </w:r>
    </w:p>
    <w:p w:rsidR="00DA1FC0" w:rsidRPr="0032445D" w:rsidRDefault="00DA1FC0" w:rsidP="00B173F8">
      <w:pPr>
        <w:spacing w:line="240" w:lineRule="auto"/>
      </w:pPr>
    </w:p>
    <w:tbl>
      <w:tblPr>
        <w:tblStyle w:val="af3"/>
        <w:tblW w:w="9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5"/>
        <w:gridCol w:w="500"/>
      </w:tblGrid>
      <w:tr w:rsidR="0032445D" w:rsidRPr="0032445D" w:rsidTr="00C15D70">
        <w:tc>
          <w:tcPr>
            <w:tcW w:w="9235" w:type="dxa"/>
          </w:tcPr>
          <w:p w:rsidR="00F955AD" w:rsidRPr="0032445D" w:rsidRDefault="00DA1FC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 xml:space="preserve">1. </w:t>
            </w:r>
            <w:r w:rsidR="00F955AD" w:rsidRPr="0032445D">
              <w:rPr>
                <w:rFonts w:ascii="Times New Roman" w:hAnsi="Times New Roman" w:cs="Times New Roman"/>
                <w:szCs w:val="28"/>
                <w:lang w:eastAsia="ru-RU"/>
              </w:rPr>
              <w:t>Введение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DA1FC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2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DA1FC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2</w:t>
            </w:r>
            <w:r w:rsidR="00F955AD" w:rsidRPr="0032445D">
              <w:rPr>
                <w:rFonts w:ascii="Times New Roman" w:hAnsi="Times New Roman" w:cs="Times New Roman"/>
                <w:szCs w:val="28"/>
                <w:lang w:eastAsia="ru-RU"/>
              </w:rPr>
              <w:t xml:space="preserve">. </w:t>
            </w: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Методика исследования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2C1E3F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4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DA1FC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3. Результат исследования и их обсуждение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2C1E3F" w:rsidP="00B173F8">
            <w:pPr>
              <w:spacing w:line="240" w:lineRule="auto"/>
              <w:ind w:firstLine="0"/>
              <w:jc w:val="left"/>
              <w:rPr>
                <w:szCs w:val="28"/>
                <w:lang w:eastAsia="ru-RU"/>
              </w:rPr>
            </w:pPr>
            <w:r w:rsidRPr="0032445D">
              <w:rPr>
                <w:szCs w:val="28"/>
                <w:lang w:eastAsia="ru-RU"/>
              </w:rPr>
              <w:t>5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DA1FC0" w:rsidP="00B173F8">
            <w:pPr>
              <w:pStyle w:val="af2"/>
              <w:numPr>
                <w:ilvl w:val="0"/>
                <w:numId w:val="19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Выводы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2C1E3F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13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DA1FC0" w:rsidP="00B173F8">
            <w:pPr>
              <w:pStyle w:val="af2"/>
              <w:numPr>
                <w:ilvl w:val="0"/>
                <w:numId w:val="19"/>
              </w:numPr>
              <w:spacing w:line="240" w:lineRule="auto"/>
              <w:ind w:left="284" w:hanging="284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Заключения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2C1E3F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13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721A24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6</w:t>
            </w:r>
            <w:r w:rsidR="00F955AD" w:rsidRPr="0032445D">
              <w:rPr>
                <w:rFonts w:ascii="Times New Roman" w:hAnsi="Times New Roman" w:cs="Times New Roman"/>
                <w:szCs w:val="28"/>
                <w:lang w:eastAsia="ru-RU"/>
              </w:rPr>
              <w:t xml:space="preserve">. </w:t>
            </w:r>
            <w:r w:rsidR="00DA1FC0" w:rsidRPr="0032445D">
              <w:rPr>
                <w:rFonts w:ascii="Times New Roman" w:hAnsi="Times New Roman" w:cs="Times New Roman"/>
                <w:szCs w:val="28"/>
                <w:lang w:eastAsia="ru-RU"/>
              </w:rPr>
              <w:t xml:space="preserve">Список используемой литературы </w:t>
            </w:r>
          </w:p>
        </w:tc>
        <w:tc>
          <w:tcPr>
            <w:tcW w:w="500" w:type="dxa"/>
            <w:shd w:val="clear" w:color="auto" w:fill="auto"/>
          </w:tcPr>
          <w:p w:rsidR="00F955AD" w:rsidRPr="0032445D" w:rsidRDefault="00721A24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32445D">
              <w:rPr>
                <w:rFonts w:ascii="Times New Roman" w:hAnsi="Times New Roman" w:cs="Times New Roman"/>
                <w:szCs w:val="28"/>
                <w:lang w:eastAsia="ru-RU"/>
              </w:rPr>
              <w:t>17</w:t>
            </w: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F955AD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F955AD" w:rsidRPr="0032445D" w:rsidRDefault="00F955AD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F955AD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F955AD" w:rsidRPr="0032445D" w:rsidRDefault="00F955AD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F955AD" w:rsidRPr="0032445D" w:rsidRDefault="00F955AD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F955AD" w:rsidRPr="0032445D" w:rsidRDefault="00F955AD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46C71" w:rsidRPr="0032445D" w:rsidRDefault="00C46C71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00" w:type="dxa"/>
            <w:shd w:val="clear" w:color="auto" w:fill="auto"/>
          </w:tcPr>
          <w:p w:rsidR="00C46C71" w:rsidRPr="0032445D" w:rsidRDefault="00C46C71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C15D70" w:rsidRPr="0032445D" w:rsidRDefault="00C15D70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C15D70" w:rsidRPr="0032445D" w:rsidRDefault="00C15D70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  <w:lang w:eastAsia="ru-RU"/>
              </w:rPr>
            </w:pPr>
          </w:p>
        </w:tc>
      </w:tr>
      <w:tr w:rsidR="0032445D" w:rsidRPr="0032445D" w:rsidTr="00C15D70">
        <w:tc>
          <w:tcPr>
            <w:tcW w:w="9235" w:type="dxa"/>
          </w:tcPr>
          <w:p w:rsidR="00F73F06" w:rsidRPr="0032445D" w:rsidRDefault="00F73F06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00" w:type="dxa"/>
            <w:shd w:val="clear" w:color="auto" w:fill="auto"/>
          </w:tcPr>
          <w:p w:rsidR="00F73F06" w:rsidRPr="0032445D" w:rsidRDefault="00F73F06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73F06" w:rsidRPr="0032445D" w:rsidTr="00C15D70">
        <w:tc>
          <w:tcPr>
            <w:tcW w:w="9235" w:type="dxa"/>
          </w:tcPr>
          <w:p w:rsidR="00F73F06" w:rsidRPr="0032445D" w:rsidRDefault="00F73F06" w:rsidP="00B173F8">
            <w:pPr>
              <w:spacing w:line="240" w:lineRule="auto"/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00" w:type="dxa"/>
            <w:shd w:val="clear" w:color="auto" w:fill="auto"/>
          </w:tcPr>
          <w:p w:rsidR="00F73F06" w:rsidRPr="0032445D" w:rsidRDefault="00F73F06" w:rsidP="00B173F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F955AD" w:rsidRPr="0032445D" w:rsidRDefault="00F955AD" w:rsidP="00B173F8">
      <w:pPr>
        <w:spacing w:line="240" w:lineRule="auto"/>
        <w:rPr>
          <w:rFonts w:eastAsiaTheme="majorEastAsia"/>
          <w:szCs w:val="28"/>
        </w:rPr>
      </w:pPr>
    </w:p>
    <w:p w:rsidR="005C02EC" w:rsidRPr="0032445D" w:rsidRDefault="005C02EC" w:rsidP="00B173F8">
      <w:pPr>
        <w:pStyle w:val="1"/>
        <w:spacing w:line="240" w:lineRule="auto"/>
        <w:rPr>
          <w:lang w:val="ru-RU"/>
        </w:rPr>
      </w:pPr>
    </w:p>
    <w:p w:rsidR="00DA1FC0" w:rsidRPr="0032445D" w:rsidRDefault="005C02EC" w:rsidP="00B173F8">
      <w:pPr>
        <w:pStyle w:val="1"/>
        <w:spacing w:line="240" w:lineRule="auto"/>
        <w:jc w:val="center"/>
        <w:rPr>
          <w:lang w:val="ru-RU"/>
        </w:rPr>
      </w:pPr>
      <w:r w:rsidRPr="0032445D">
        <w:rPr>
          <w:lang w:val="ru-RU"/>
        </w:rPr>
        <w:br w:type="page"/>
      </w:r>
    </w:p>
    <w:p w:rsidR="00572AFA" w:rsidRPr="0032445D" w:rsidRDefault="005C02EC" w:rsidP="00B173F8">
      <w:pPr>
        <w:pStyle w:val="1"/>
        <w:spacing w:line="240" w:lineRule="auto"/>
        <w:jc w:val="center"/>
        <w:rPr>
          <w:sz w:val="28"/>
          <w:lang w:val="ru-RU"/>
        </w:rPr>
      </w:pPr>
      <w:r w:rsidRPr="0032445D">
        <w:rPr>
          <w:sz w:val="28"/>
          <w:lang w:val="ru-RU"/>
        </w:rPr>
        <w:lastRenderedPageBreak/>
        <w:t>Введение</w:t>
      </w:r>
    </w:p>
    <w:p w:rsidR="00F955AD" w:rsidRPr="0032445D" w:rsidRDefault="00F955AD" w:rsidP="00B173F8">
      <w:pPr>
        <w:spacing w:line="240" w:lineRule="auto"/>
        <w:rPr>
          <w:sz w:val="16"/>
          <w:szCs w:val="16"/>
        </w:rPr>
      </w:pPr>
    </w:p>
    <w:p w:rsidR="002C4112" w:rsidRPr="0032445D" w:rsidRDefault="002C4112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Ключевые слова: естественное возобновление леса, вырубка, гарь, лесничество, мера содействия, пожары, </w:t>
      </w:r>
      <w:r w:rsidR="00BD5CC8" w:rsidRPr="0032445D">
        <w:rPr>
          <w:szCs w:val="28"/>
        </w:rPr>
        <w:t>ми</w:t>
      </w:r>
      <w:r w:rsidR="00276DED" w:rsidRPr="0032445D">
        <w:rPr>
          <w:szCs w:val="28"/>
        </w:rPr>
        <w:t>нерализованные полосы, подрост</w:t>
      </w:r>
      <w:r w:rsidR="0054093E" w:rsidRPr="0032445D">
        <w:rPr>
          <w:szCs w:val="28"/>
        </w:rPr>
        <w:t>.</w:t>
      </w:r>
    </w:p>
    <w:p w:rsidR="00F955AD" w:rsidRPr="0032445D" w:rsidRDefault="00F955AD" w:rsidP="00B173F8">
      <w:pPr>
        <w:spacing w:line="240" w:lineRule="auto"/>
        <w:ind w:firstLine="709"/>
        <w:rPr>
          <w:szCs w:val="28"/>
          <w:shd w:val="clear" w:color="auto" w:fill="FFFFFF"/>
        </w:rPr>
      </w:pPr>
      <w:r w:rsidRPr="0032445D">
        <w:rPr>
          <w:szCs w:val="28"/>
          <w:shd w:val="clear" w:color="auto" w:fill="FFFFFF"/>
        </w:rPr>
        <w:t>Естественное возобновление леса - процесс образования нового поколения леса естественным путем. Он позволяет восстанавливать леса сравнительно малыми затратами средств и рабочей силы, опираясь на силы природы.</w:t>
      </w:r>
    </w:p>
    <w:p w:rsidR="00F955AD" w:rsidRPr="0032445D" w:rsidRDefault="00F955AD" w:rsidP="00B173F8">
      <w:pPr>
        <w:spacing w:line="240" w:lineRule="auto"/>
        <w:ind w:firstLine="709"/>
        <w:rPr>
          <w:szCs w:val="28"/>
          <w:shd w:val="clear" w:color="auto" w:fill="FFFFFF"/>
        </w:rPr>
      </w:pPr>
      <w:r w:rsidRPr="0032445D">
        <w:rPr>
          <w:szCs w:val="28"/>
          <w:shd w:val="clear" w:color="auto" w:fill="FFFFFF"/>
        </w:rPr>
        <w:t>Содействие естественному возобновлению леса предусматривает создание</w:t>
      </w:r>
      <w:r w:rsidR="00BD5CC8" w:rsidRPr="0032445D">
        <w:rPr>
          <w:szCs w:val="28"/>
          <w:shd w:val="clear" w:color="auto" w:fill="FFFFFF"/>
        </w:rPr>
        <w:t xml:space="preserve"> на землях, не покрытых лесом и, </w:t>
      </w:r>
      <w:r w:rsidRPr="0032445D">
        <w:rPr>
          <w:szCs w:val="28"/>
          <w:shd w:val="clear" w:color="auto" w:fill="FFFFFF"/>
        </w:rPr>
        <w:t>под пологом</w:t>
      </w:r>
      <w:r w:rsidR="00BD5CC8" w:rsidRPr="0032445D">
        <w:rPr>
          <w:szCs w:val="28"/>
          <w:shd w:val="clear" w:color="auto" w:fill="FFFFFF"/>
        </w:rPr>
        <w:t>,</w:t>
      </w:r>
      <w:r w:rsidRPr="0032445D">
        <w:rPr>
          <w:szCs w:val="28"/>
          <w:shd w:val="clear" w:color="auto" w:fill="FFFFFF"/>
        </w:rPr>
        <w:t xml:space="preserve"> древостоев условий благоприятных для появления и сохранения нового поколения леса ценных лесообразующих пород.</w:t>
      </w:r>
      <w:r w:rsidR="00026E6B" w:rsidRPr="0032445D">
        <w:rPr>
          <w:szCs w:val="28"/>
          <w:shd w:val="clear" w:color="auto" w:fill="FFFFFF"/>
        </w:rPr>
        <w:t xml:space="preserve"> </w:t>
      </w:r>
      <w:r w:rsidRPr="0032445D">
        <w:rPr>
          <w:szCs w:val="28"/>
          <w:shd w:val="clear" w:color="auto" w:fill="FFFFFF"/>
        </w:rPr>
        <w:t>Естественное возобновление леса необходимо проводить на гарях и на вырубках</w:t>
      </w:r>
      <w:r w:rsidR="00026E6B" w:rsidRPr="0032445D">
        <w:rPr>
          <w:szCs w:val="28"/>
          <w:shd w:val="clear" w:color="auto" w:fill="FFFFFF"/>
        </w:rPr>
        <w:t xml:space="preserve"> [2]</w:t>
      </w:r>
      <w:r w:rsidRPr="0032445D">
        <w:rPr>
          <w:szCs w:val="28"/>
          <w:shd w:val="clear" w:color="auto" w:fill="FFFFFF"/>
        </w:rPr>
        <w:t>.</w:t>
      </w:r>
    </w:p>
    <w:p w:rsidR="00CB530D" w:rsidRPr="0032445D" w:rsidRDefault="00F955AD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Крупные лесные пожары оказывают мощное и разностороннее воздействие на все компоненты лесных экосистем. Одно из неприятных последствий пожаров - смена хозяйственно ценных лесообразующих пород на менее ценные, которая может серьезно изменить структуру лесного фонда, ухудшить водоохранные и почвозащитные характеристики лесов. Опасность смены пород повышается в связи широким распространением среди работников </w:t>
      </w:r>
      <w:r w:rsidR="00A5031A" w:rsidRPr="0032445D">
        <w:rPr>
          <w:szCs w:val="28"/>
        </w:rPr>
        <w:t>лесохозяйственных</w:t>
      </w:r>
      <w:r w:rsidRPr="0032445D">
        <w:rPr>
          <w:szCs w:val="28"/>
        </w:rPr>
        <w:t xml:space="preserve"> и лесоустроительных организаций мнения о повышенной </w:t>
      </w:r>
      <w:r w:rsidR="00A5031A" w:rsidRPr="0032445D">
        <w:rPr>
          <w:szCs w:val="28"/>
        </w:rPr>
        <w:t>конкурентоспособности</w:t>
      </w:r>
      <w:r w:rsidRPr="0032445D">
        <w:rPr>
          <w:szCs w:val="28"/>
        </w:rPr>
        <w:t xml:space="preserve"> сосны на севере Тюменской области, и безальтернативное восстановления сосновых лесов после рубок и пожаров. С другой стороны, пожары являются естественным экологическим фактором земной среды, к которой большинство древесных и других видов организмов более или менее приспособились в ходе эволюции. Пожары стимулируют возобновление, поддерживают стабильность и продуктивность природных популяций и экосистем</w:t>
      </w:r>
      <w:r w:rsidR="00026E6B" w:rsidRPr="0032445D">
        <w:rPr>
          <w:szCs w:val="28"/>
        </w:rPr>
        <w:t xml:space="preserve"> [3]</w:t>
      </w:r>
      <w:r w:rsidR="00E212CA" w:rsidRPr="0032445D">
        <w:rPr>
          <w:szCs w:val="28"/>
        </w:rPr>
        <w:t>.</w:t>
      </w:r>
      <w:r w:rsidR="00CB530D" w:rsidRPr="0032445D">
        <w:rPr>
          <w:szCs w:val="28"/>
        </w:rPr>
        <w:t xml:space="preserve"> </w:t>
      </w:r>
    </w:p>
    <w:p w:rsidR="007338D0" w:rsidRPr="0032445D" w:rsidRDefault="00F955AD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Выбор способа рубки в насаждениях в обязательном порядке должен предусматривать адекватные меры по восстановлению на вырубках древесной растительности и желательно деревьев корневых пород. Наиболее эффективный метод содействия естественному возобновлению является сохранение подроста. </w:t>
      </w:r>
    </w:p>
    <w:p w:rsidR="007338D0" w:rsidRPr="0032445D" w:rsidRDefault="007338D0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Как показывает анализ </w:t>
      </w:r>
      <w:r w:rsidR="00C367C0" w:rsidRPr="0032445D">
        <w:rPr>
          <w:szCs w:val="28"/>
        </w:rPr>
        <w:t>Интернет-ресурсов</w:t>
      </w:r>
      <w:r w:rsidRPr="0032445D">
        <w:rPr>
          <w:szCs w:val="28"/>
        </w:rPr>
        <w:t xml:space="preserve">, нормативных документов, описывающих особенности естественного возобновления лесов (основным из которых является Приказ Минприроды России от 25.03.2019 № 188 (ред. от 14.08.2019) "Об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изменений" [10]), выбор способа </w:t>
      </w:r>
      <w:r w:rsidRPr="0032445D">
        <w:rPr>
          <w:szCs w:val="32"/>
        </w:rPr>
        <w:t>естественного возобновления леса на вырубках (под пологом леса, на гарях) и меры содействия</w:t>
      </w:r>
      <w:r w:rsidRPr="0032445D">
        <w:rPr>
          <w:szCs w:val="28"/>
        </w:rPr>
        <w:t xml:space="preserve"> ему, определя</w:t>
      </w:r>
      <w:r w:rsidR="00C367C0" w:rsidRPr="0032445D">
        <w:rPr>
          <w:szCs w:val="28"/>
        </w:rPr>
        <w:t>ю</w:t>
      </w:r>
      <w:r w:rsidRPr="0032445D">
        <w:rPr>
          <w:szCs w:val="28"/>
        </w:rPr>
        <w:t xml:space="preserve">т актуальность избранной темы. </w:t>
      </w:r>
    </w:p>
    <w:p w:rsidR="007338D0" w:rsidRPr="0032445D" w:rsidRDefault="007338D0" w:rsidP="007338D0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Одним из нормативных документов, описывающих особенности естественного возобновления является Приказ Минприроды России от 25.03.2019 N 188 (ред. от 14.08.2019) "Об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изменений" (Зарегистрировано в Минюсте России 14.05.2019 N 54614) [10].</w:t>
      </w:r>
    </w:p>
    <w:p w:rsidR="00A5031A" w:rsidRPr="0032445D" w:rsidRDefault="0066297B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lastRenderedPageBreak/>
        <w:t>Целью исследовательской работы является анализ естественного возобновления леса на вырубках (под пологом леса, на гарях) и меры содействия ему в Вагайском лесничестве.</w:t>
      </w:r>
    </w:p>
    <w:p w:rsidR="0066297B" w:rsidRPr="0032445D" w:rsidRDefault="0066297B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Исходя из поставленной цели, вытекают следующие задачи: 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изучить местоположение территории предприятия;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рассмотреть природно-климатические особенности территории;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проанализировать лесной фонд предприятия;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проанализировать естественного возобновления леса на вырубках и гарях;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составить рекомендации по содействию естественному возобновлению на территории лесного фонда;</w:t>
      </w:r>
    </w:p>
    <w:p w:rsidR="0066297B" w:rsidRPr="0032445D" w:rsidRDefault="0066297B" w:rsidP="00200862">
      <w:pPr>
        <w:pStyle w:val="af2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8"/>
        </w:rPr>
      </w:pPr>
      <w:r w:rsidRPr="0032445D">
        <w:rPr>
          <w:szCs w:val="28"/>
        </w:rPr>
        <w:t>предоставить экономическое обоснование работы;</w:t>
      </w:r>
    </w:p>
    <w:p w:rsidR="0066297B" w:rsidRPr="0032445D" w:rsidRDefault="0066297B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Объект исследования: участки, находящиеся на территории лесного фонда Вагайского лесничества.</w:t>
      </w:r>
    </w:p>
    <w:p w:rsidR="0066297B" w:rsidRPr="0032445D" w:rsidRDefault="0066297B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Метод исследования:</w:t>
      </w:r>
      <w:r w:rsidR="00026E6B" w:rsidRPr="0032445D">
        <w:rPr>
          <w:szCs w:val="28"/>
        </w:rPr>
        <w:t xml:space="preserve"> </w:t>
      </w:r>
      <w:r w:rsidR="00E9140F" w:rsidRPr="0032445D">
        <w:rPr>
          <w:szCs w:val="28"/>
        </w:rPr>
        <w:t>выборочно-перечислительный метод,</w:t>
      </w:r>
      <w:r w:rsidRPr="0032445D">
        <w:rPr>
          <w:szCs w:val="28"/>
        </w:rPr>
        <w:t xml:space="preserve"> анализ, сравнение, моделирование, обобщение.</w:t>
      </w:r>
    </w:p>
    <w:p w:rsidR="00F955AD" w:rsidRPr="0032445D" w:rsidRDefault="00A5031A" w:rsidP="00B173F8">
      <w:pPr>
        <w:spacing w:line="240" w:lineRule="auto"/>
        <w:ind w:firstLine="709"/>
        <w:rPr>
          <w:szCs w:val="28"/>
        </w:rPr>
      </w:pPr>
      <w:bookmarkStart w:id="0" w:name="_Toc29148094"/>
      <w:bookmarkStart w:id="1" w:name="_Toc29319479"/>
      <w:bookmarkStart w:id="2" w:name="_Toc30866124"/>
      <w:r w:rsidRPr="0032445D">
        <w:rPr>
          <w:szCs w:val="28"/>
        </w:rPr>
        <w:t>Исследование</w:t>
      </w:r>
      <w:r w:rsidR="005D2639" w:rsidRPr="0032445D">
        <w:rPr>
          <w:szCs w:val="28"/>
        </w:rPr>
        <w:t xml:space="preserve"> проведено на территории лесного фонда Вагайского</w:t>
      </w:r>
      <w:r w:rsidR="00F955AD" w:rsidRPr="0032445D">
        <w:rPr>
          <w:szCs w:val="28"/>
        </w:rPr>
        <w:t xml:space="preserve"> лесниче</w:t>
      </w:r>
      <w:r w:rsidR="005D2639" w:rsidRPr="0032445D">
        <w:rPr>
          <w:szCs w:val="28"/>
        </w:rPr>
        <w:t>ства</w:t>
      </w:r>
      <w:r w:rsidR="00F955AD" w:rsidRPr="0032445D">
        <w:rPr>
          <w:szCs w:val="28"/>
        </w:rPr>
        <w:t xml:space="preserve"> Тюменской области</w:t>
      </w:r>
      <w:r w:rsidR="00E9140F" w:rsidRPr="0032445D">
        <w:rPr>
          <w:szCs w:val="28"/>
        </w:rPr>
        <w:t>, которое</w:t>
      </w:r>
      <w:r w:rsidR="00F955AD" w:rsidRPr="0032445D">
        <w:rPr>
          <w:szCs w:val="28"/>
        </w:rPr>
        <w:t xml:space="preserve"> расположено в южной части Тюменской области на территории Вагайского муниципального района. Почтовый адрес лесничества: 626256, Тюменская область, Вагайский район, с. Черное, ул. Мосеевой, 41</w:t>
      </w:r>
      <w:r w:rsidR="00026E6B" w:rsidRPr="0032445D">
        <w:rPr>
          <w:szCs w:val="28"/>
        </w:rPr>
        <w:t xml:space="preserve"> [5]</w:t>
      </w:r>
      <w:r w:rsidR="00F955AD" w:rsidRPr="0032445D">
        <w:rPr>
          <w:szCs w:val="28"/>
        </w:rPr>
        <w:t>.</w:t>
      </w:r>
    </w:p>
    <w:p w:rsidR="005D2639" w:rsidRPr="0032445D" w:rsidRDefault="005D2639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Общая площадь земель лесного фонда составляет 1642024 га. Лесистость административного района, на территории которого расположено лесничество- 51%</w:t>
      </w:r>
      <w:r w:rsidR="00026E6B" w:rsidRPr="0032445D">
        <w:rPr>
          <w:szCs w:val="28"/>
        </w:rPr>
        <w:t xml:space="preserve"> [5].</w:t>
      </w:r>
    </w:p>
    <w:bookmarkEnd w:id="0"/>
    <w:bookmarkEnd w:id="1"/>
    <w:bookmarkEnd w:id="2"/>
    <w:p w:rsidR="003D1738" w:rsidRPr="0032445D" w:rsidRDefault="003D1738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  <w:shd w:val="clear" w:color="auto" w:fill="FFFFFF"/>
        </w:rPr>
        <w:t xml:space="preserve">Климат района расположения лесничества континентальный. Он характеризуется теплым, но непродолжительным летом, длинной суровой зимой, короткими весной и осенью. Увлажнение от достаточного до избыточного. </w:t>
      </w:r>
      <w:r w:rsidRPr="0032445D">
        <w:rPr>
          <w:szCs w:val="28"/>
        </w:rPr>
        <w:t>Переходные сезоны- осень и особенно весна- короткие, с резкими колебаниями температур. Сумма положительных темпер</w:t>
      </w:r>
      <w:r w:rsidR="005D2639" w:rsidRPr="0032445D">
        <w:rPr>
          <w:szCs w:val="28"/>
        </w:rPr>
        <w:t>атур выше 10С</w:t>
      </w:r>
      <w:r w:rsidRPr="0032445D">
        <w:rPr>
          <w:szCs w:val="28"/>
        </w:rPr>
        <w:t>.</w:t>
      </w:r>
    </w:p>
    <w:p w:rsidR="003D1738" w:rsidRPr="0032445D" w:rsidRDefault="003D1738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Средняя продолжительность вегетационного периода 158 дней. Условное начало вегетационного периода приходится на 27 апреля, конец-  на 3 </w:t>
      </w:r>
      <w:r w:rsidR="00A5031A" w:rsidRPr="0032445D">
        <w:rPr>
          <w:szCs w:val="28"/>
        </w:rPr>
        <w:t>октября</w:t>
      </w:r>
      <w:r w:rsidRPr="0032445D">
        <w:rPr>
          <w:szCs w:val="28"/>
        </w:rPr>
        <w:t xml:space="preserve"> при среднесуточной температуре +5</w:t>
      </w:r>
      <w:r w:rsidRPr="0032445D">
        <w:rPr>
          <w:szCs w:val="28"/>
          <w:vertAlign w:val="superscript"/>
        </w:rPr>
        <w:t>0</w:t>
      </w:r>
      <w:r w:rsidRPr="0032445D">
        <w:rPr>
          <w:szCs w:val="28"/>
        </w:rPr>
        <w:t>С.</w:t>
      </w:r>
    </w:p>
    <w:p w:rsidR="005D2639" w:rsidRPr="0032445D" w:rsidRDefault="003D1738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Продолжительность безморозного периода 116 дней. Сумма осадков за год в среднем составляет 417 мм</w:t>
      </w:r>
      <w:r w:rsidR="00026E6B" w:rsidRPr="0032445D">
        <w:rPr>
          <w:szCs w:val="28"/>
        </w:rPr>
        <w:t xml:space="preserve"> [14]</w:t>
      </w:r>
      <w:r w:rsidRPr="0032445D">
        <w:rPr>
          <w:szCs w:val="28"/>
        </w:rPr>
        <w:t>.</w:t>
      </w:r>
    </w:p>
    <w:p w:rsidR="003D1738" w:rsidRPr="0032445D" w:rsidRDefault="003D1738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Почвенный покров в пределах территории лесничества разнообразен и зависит главным образом от характера рельефа. В западной и северной части территории лесничества преобладают песчаные и супесчаные почвы, подстилаемые тяжелыми глинами, в восточной - суглинистые, подстилаемые песками с прослойками глины. В речных долинах распространены аллювиальные суглинистые и супесчаные почвы, отличающиеся повышенным плодородием. На более повышенных участках в нижних и средних частях склонов грив и дюн преобладают дерново - подзолистые супесчаные и песчаные почвы со слаборазвитым гумусным горизонтом (5-6 см.)</w:t>
      </w:r>
      <w:r w:rsidR="00026E6B" w:rsidRPr="0032445D">
        <w:rPr>
          <w:szCs w:val="28"/>
        </w:rPr>
        <w:t xml:space="preserve"> [15]</w:t>
      </w:r>
      <w:r w:rsidRPr="0032445D">
        <w:rPr>
          <w:szCs w:val="28"/>
        </w:rPr>
        <w:t>.</w:t>
      </w:r>
    </w:p>
    <w:p w:rsidR="00E9140F" w:rsidRPr="0032445D" w:rsidRDefault="00E9140F" w:rsidP="00B173F8">
      <w:pPr>
        <w:spacing w:line="240" w:lineRule="auto"/>
        <w:ind w:firstLine="709"/>
        <w:jc w:val="center"/>
        <w:rPr>
          <w:sz w:val="32"/>
          <w:szCs w:val="28"/>
        </w:rPr>
      </w:pPr>
    </w:p>
    <w:p w:rsidR="00C367C0" w:rsidRPr="0032445D" w:rsidRDefault="00C367C0" w:rsidP="00B173F8">
      <w:pPr>
        <w:spacing w:line="240" w:lineRule="auto"/>
        <w:ind w:firstLine="709"/>
        <w:jc w:val="center"/>
        <w:rPr>
          <w:szCs w:val="28"/>
        </w:rPr>
      </w:pPr>
    </w:p>
    <w:p w:rsidR="00311A40" w:rsidRPr="0032445D" w:rsidRDefault="005D2639" w:rsidP="00B173F8">
      <w:pPr>
        <w:spacing w:line="240" w:lineRule="auto"/>
        <w:ind w:firstLine="709"/>
        <w:jc w:val="center"/>
        <w:rPr>
          <w:szCs w:val="28"/>
        </w:rPr>
      </w:pPr>
      <w:r w:rsidRPr="0032445D">
        <w:rPr>
          <w:szCs w:val="28"/>
        </w:rPr>
        <w:lastRenderedPageBreak/>
        <w:t>Методика исследования</w:t>
      </w:r>
    </w:p>
    <w:p w:rsidR="002C1E3F" w:rsidRPr="0032445D" w:rsidRDefault="002C1E3F" w:rsidP="00B173F8">
      <w:pPr>
        <w:spacing w:line="240" w:lineRule="auto"/>
        <w:ind w:firstLine="709"/>
        <w:jc w:val="center"/>
        <w:rPr>
          <w:sz w:val="32"/>
          <w:szCs w:val="28"/>
        </w:rPr>
      </w:pP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Учет естественного возобновления л</w:t>
      </w:r>
      <w:r w:rsidR="00E9140F" w:rsidRPr="0032445D">
        <w:rPr>
          <w:sz w:val="28"/>
          <w:szCs w:val="28"/>
        </w:rPr>
        <w:t>еса</w:t>
      </w:r>
      <w:r w:rsidR="00417D3F" w:rsidRPr="0032445D">
        <w:rPr>
          <w:sz w:val="28"/>
          <w:szCs w:val="28"/>
        </w:rPr>
        <w:t xml:space="preserve"> проводиться</w:t>
      </w:r>
      <w:r w:rsidRPr="0032445D">
        <w:rPr>
          <w:sz w:val="28"/>
          <w:szCs w:val="28"/>
        </w:rPr>
        <w:t xml:space="preserve"> выборочно-перечислительным методом, который включает и элементы глазомерного учета.</w:t>
      </w: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Местом закладки пробной площади могут являться целые вырубки или выдела, в которых планируются сплошные рубки. Площадь их может быть не ограничена какими-либо рамками. Сплошной учет подроста на всех обследуемых выделах не является необходимым. При площадях вырубок в несколько гектар эта работа становится просто невыполнимой. Поэтому и прибегают к выборочно-перечислительному методу. На обследуемой площади закладываются учетные площадки сравнительно небольших размеров. Количество их зависит от гус</w:t>
      </w:r>
      <w:r w:rsidR="00AC5CB2" w:rsidRPr="0032445D">
        <w:rPr>
          <w:sz w:val="28"/>
          <w:szCs w:val="28"/>
        </w:rPr>
        <w:t>тоты подроста и площади выдела: для очень густого подроста – 1–2 м</w:t>
      </w:r>
      <w:r w:rsidR="00AC5CB2" w:rsidRPr="0032445D">
        <w:rPr>
          <w:sz w:val="28"/>
          <w:szCs w:val="28"/>
          <w:vertAlign w:val="superscript"/>
        </w:rPr>
        <w:t>2</w:t>
      </w:r>
      <w:r w:rsidR="00AC5CB2" w:rsidRPr="0032445D">
        <w:rPr>
          <w:sz w:val="28"/>
          <w:szCs w:val="28"/>
        </w:rPr>
        <w:t>, для густого – 4–5 м</w:t>
      </w:r>
      <w:r w:rsidR="00AC5CB2" w:rsidRPr="0032445D">
        <w:rPr>
          <w:sz w:val="28"/>
          <w:szCs w:val="28"/>
          <w:vertAlign w:val="superscript"/>
        </w:rPr>
        <w:t>2</w:t>
      </w:r>
      <w:r w:rsidR="00AC5CB2" w:rsidRPr="0032445D">
        <w:rPr>
          <w:sz w:val="28"/>
          <w:szCs w:val="28"/>
        </w:rPr>
        <w:t>, для подроста средней густоты – 10 м</w:t>
      </w:r>
      <w:r w:rsidR="00AC5CB2" w:rsidRPr="0032445D">
        <w:rPr>
          <w:sz w:val="28"/>
          <w:szCs w:val="28"/>
          <w:vertAlign w:val="superscript"/>
        </w:rPr>
        <w:t>2</w:t>
      </w:r>
      <w:r w:rsidR="00AC5CB2" w:rsidRPr="0032445D">
        <w:rPr>
          <w:sz w:val="28"/>
          <w:szCs w:val="28"/>
        </w:rPr>
        <w:t>, для редкого – 20 м</w:t>
      </w:r>
      <w:r w:rsidR="00AC5CB2" w:rsidRPr="0032445D">
        <w:rPr>
          <w:sz w:val="28"/>
          <w:szCs w:val="28"/>
          <w:vertAlign w:val="superscript"/>
        </w:rPr>
        <w:t>2</w:t>
      </w:r>
      <w:r w:rsidR="00AC5CB2" w:rsidRPr="0032445D">
        <w:rPr>
          <w:sz w:val="28"/>
          <w:szCs w:val="28"/>
        </w:rPr>
        <w:t xml:space="preserve"> (густота определяется глазомерно) </w:t>
      </w:r>
      <w:r w:rsidRPr="0032445D">
        <w:rPr>
          <w:sz w:val="28"/>
          <w:szCs w:val="28"/>
        </w:rPr>
        <w:t>Для получения объективных данных учетные площадки размещают равномерно по обследуемой площади</w:t>
      </w:r>
      <w:r w:rsidR="00F21252" w:rsidRPr="0032445D">
        <w:rPr>
          <w:sz w:val="28"/>
          <w:szCs w:val="28"/>
        </w:rPr>
        <w:t xml:space="preserve"> [9].</w:t>
      </w: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Одним из главнейших параметров возобновления является густота или заселенность площади подростом - количество экземпляров подроста древесных пород, выраженное в «тыс. шт./га». Обычно количество подроста округляют до 0,1 тысячи, а всходы учитывают отдельно.</w:t>
      </w: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По густоте различают возобновление: редкое - при количестве подроста до 2 тыс. шт./га; среднее – от 2 до 8 тыс. шт./га; густое – от 8 до 13 тыс. шт./га; очень густое более 13 тыс. шт./га</w:t>
      </w:r>
      <w:r w:rsidR="00F21252" w:rsidRPr="0032445D">
        <w:rPr>
          <w:sz w:val="28"/>
          <w:szCs w:val="28"/>
        </w:rPr>
        <w:t xml:space="preserve"> [10]</w:t>
      </w:r>
      <w:r w:rsidRPr="0032445D">
        <w:rPr>
          <w:sz w:val="28"/>
          <w:szCs w:val="28"/>
        </w:rPr>
        <w:t>.</w:t>
      </w: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Учет подроста производится на площадках (круговых или прямоугольных) размером 10 кв. м. (радиус круговых площадок 1,78 м; прямоугольные площадки 5х2 м). При сплошном перечете древостоя учетные площадки размещаются на визирах, прокладываемых через 50–100 м; при ленточном перечете – на лентах перечета; при таксации лесосек методом круговых площадок – на этих площадках; при таксации линейной выборкой – на 300-метровых лентах. Количество учетных площадок на выделе зависит от его площади: 30 шт. при площади выдела до 5 га; 50 шт. - 5-10 га; 100 шт. - более 10 га.</w:t>
      </w:r>
    </w:p>
    <w:p w:rsidR="005D2639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Необходимо учесть, что площадки закладываются независимо от того, куда они приходятся - на дорогу, на валеж и т.п., т.е. сохраняется принцип механического отбора.</w:t>
      </w:r>
    </w:p>
    <w:p w:rsidR="00DA1FC0" w:rsidRPr="0032445D" w:rsidRDefault="005D2639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445D">
        <w:rPr>
          <w:sz w:val="28"/>
          <w:szCs w:val="28"/>
        </w:rPr>
        <w:t>Каждой учетной площадке присваивается индивидуальный номер, а схема закладки площадок с указанием их номеров заносится в «учетную карточку» (ведомость). В натуре их закрепляют кольями диаметром 4-6 см высотой над уровнем земли 50 см. На затеске ставят порядковый номер ряда (римскими цифрами) и порядковый номер площадки (арабскими цифрами) в пределах обследуемого участка.</w:t>
      </w:r>
    </w:p>
    <w:p w:rsidR="00737EC2" w:rsidRPr="0032445D" w:rsidRDefault="00737EC2" w:rsidP="00B173F8">
      <w:pPr>
        <w:pStyle w:val="af5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67C0" w:rsidRPr="0032445D" w:rsidRDefault="00C367C0" w:rsidP="00B173F8">
      <w:pPr>
        <w:spacing w:line="240" w:lineRule="auto"/>
        <w:ind w:firstLine="709"/>
        <w:jc w:val="center"/>
        <w:rPr>
          <w:szCs w:val="28"/>
        </w:rPr>
      </w:pPr>
    </w:p>
    <w:p w:rsidR="00C367C0" w:rsidRPr="0032445D" w:rsidRDefault="00C367C0" w:rsidP="00B173F8">
      <w:pPr>
        <w:spacing w:line="240" w:lineRule="auto"/>
        <w:ind w:firstLine="709"/>
        <w:jc w:val="center"/>
        <w:rPr>
          <w:szCs w:val="28"/>
        </w:rPr>
      </w:pPr>
    </w:p>
    <w:p w:rsidR="00C367C0" w:rsidRPr="0032445D" w:rsidRDefault="00C367C0" w:rsidP="00B173F8">
      <w:pPr>
        <w:spacing w:line="240" w:lineRule="auto"/>
        <w:ind w:firstLine="709"/>
        <w:jc w:val="center"/>
        <w:rPr>
          <w:szCs w:val="28"/>
        </w:rPr>
      </w:pPr>
    </w:p>
    <w:p w:rsidR="00C367C0" w:rsidRPr="0032445D" w:rsidRDefault="00C367C0" w:rsidP="00B173F8">
      <w:pPr>
        <w:spacing w:line="240" w:lineRule="auto"/>
        <w:ind w:firstLine="709"/>
        <w:jc w:val="center"/>
        <w:rPr>
          <w:szCs w:val="28"/>
        </w:rPr>
      </w:pPr>
    </w:p>
    <w:p w:rsidR="00417D3F" w:rsidRPr="0032445D" w:rsidRDefault="00417D3F" w:rsidP="00B173F8">
      <w:pPr>
        <w:spacing w:line="240" w:lineRule="auto"/>
        <w:ind w:firstLine="709"/>
        <w:jc w:val="center"/>
        <w:rPr>
          <w:szCs w:val="28"/>
        </w:rPr>
      </w:pPr>
      <w:r w:rsidRPr="0032445D">
        <w:rPr>
          <w:szCs w:val="28"/>
        </w:rPr>
        <w:lastRenderedPageBreak/>
        <w:t>Результаты исследования и их обсуждения</w:t>
      </w:r>
    </w:p>
    <w:p w:rsidR="00200862" w:rsidRPr="0032445D" w:rsidRDefault="00200862" w:rsidP="00B173F8">
      <w:pPr>
        <w:spacing w:line="240" w:lineRule="auto"/>
        <w:ind w:firstLine="709"/>
        <w:jc w:val="center"/>
        <w:rPr>
          <w:sz w:val="32"/>
          <w:szCs w:val="28"/>
        </w:rPr>
      </w:pPr>
    </w:p>
    <w:p w:rsidR="00AF4C1F" w:rsidRPr="0032445D" w:rsidRDefault="00AF4C1F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Рассмотрев лесотаксационные материалы, проекты естественного лесовосстановления, проанализирова</w:t>
      </w:r>
      <w:r w:rsidR="00BB1072" w:rsidRPr="0032445D">
        <w:rPr>
          <w:szCs w:val="28"/>
        </w:rPr>
        <w:t xml:space="preserve">в документы </w:t>
      </w:r>
      <w:r w:rsidR="00A5031A" w:rsidRPr="0032445D">
        <w:rPr>
          <w:szCs w:val="28"/>
        </w:rPr>
        <w:t>лесоустройства, выбраны</w:t>
      </w:r>
      <w:r w:rsidRPr="0032445D">
        <w:rPr>
          <w:szCs w:val="28"/>
        </w:rPr>
        <w:t xml:space="preserve"> участки для закладки пробных</w:t>
      </w:r>
      <w:r w:rsidR="001733C0" w:rsidRPr="0032445D">
        <w:rPr>
          <w:szCs w:val="28"/>
        </w:rPr>
        <w:t xml:space="preserve"> площадей (таблица 7).</w:t>
      </w:r>
    </w:p>
    <w:p w:rsidR="00E30FCC" w:rsidRPr="0032445D" w:rsidRDefault="00E30FCC" w:rsidP="00B173F8">
      <w:pPr>
        <w:spacing w:line="240" w:lineRule="auto"/>
        <w:ind w:firstLine="709"/>
        <w:rPr>
          <w:szCs w:val="28"/>
        </w:rPr>
      </w:pPr>
    </w:p>
    <w:p w:rsidR="001733C0" w:rsidRPr="0032445D" w:rsidRDefault="001733C0" w:rsidP="00B173F8">
      <w:pPr>
        <w:pStyle w:val="2"/>
        <w:spacing w:line="240" w:lineRule="auto"/>
        <w:ind w:firstLine="709"/>
        <w:rPr>
          <w:sz w:val="28"/>
          <w:szCs w:val="28"/>
        </w:rPr>
      </w:pPr>
      <w:r w:rsidRPr="0032445D">
        <w:rPr>
          <w:sz w:val="28"/>
          <w:szCs w:val="28"/>
        </w:rPr>
        <w:t>Таблиц</w:t>
      </w:r>
      <w:r w:rsidR="000E3A4C" w:rsidRPr="0032445D">
        <w:rPr>
          <w:sz w:val="28"/>
          <w:szCs w:val="28"/>
        </w:rPr>
        <w:t>а</w:t>
      </w:r>
      <w:r w:rsidRPr="0032445D">
        <w:rPr>
          <w:sz w:val="28"/>
          <w:szCs w:val="28"/>
        </w:rPr>
        <w:t xml:space="preserve">7 </w:t>
      </w:r>
      <w:r w:rsidR="007F3C01" w:rsidRPr="0032445D">
        <w:rPr>
          <w:sz w:val="28"/>
          <w:szCs w:val="28"/>
          <w:lang w:val="ru-RU"/>
        </w:rPr>
        <w:t xml:space="preserve">- </w:t>
      </w:r>
      <w:r w:rsidR="000E3A4C" w:rsidRPr="0032445D">
        <w:rPr>
          <w:sz w:val="28"/>
          <w:szCs w:val="28"/>
          <w:lang w:val="ru-RU"/>
        </w:rPr>
        <w:t>У</w:t>
      </w:r>
      <w:r w:rsidRPr="0032445D">
        <w:rPr>
          <w:sz w:val="28"/>
          <w:szCs w:val="28"/>
        </w:rPr>
        <w:t xml:space="preserve">частки закладки </w:t>
      </w:r>
      <w:r w:rsidR="00417D3F" w:rsidRPr="0032445D">
        <w:rPr>
          <w:sz w:val="28"/>
          <w:szCs w:val="28"/>
        </w:rPr>
        <w:t>пробних</w:t>
      </w:r>
      <w:r w:rsidR="0035262B" w:rsidRPr="0032445D">
        <w:rPr>
          <w:sz w:val="28"/>
          <w:szCs w:val="28"/>
          <w:lang w:val="ru-RU"/>
        </w:rPr>
        <w:t xml:space="preserve"> </w:t>
      </w:r>
      <w:r w:rsidRPr="0032445D">
        <w:rPr>
          <w:sz w:val="28"/>
          <w:szCs w:val="28"/>
        </w:rPr>
        <w:t>площадей</w:t>
      </w:r>
    </w:p>
    <w:tbl>
      <w:tblPr>
        <w:tblStyle w:val="af3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2445D" w:rsidRPr="0032445D" w:rsidTr="00235814"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№ участка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Квартал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Выдел</w:t>
            </w:r>
          </w:p>
        </w:tc>
        <w:tc>
          <w:tcPr>
            <w:tcW w:w="2337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Площадь,</w:t>
            </w:r>
            <w:r w:rsidR="0032445D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га</w:t>
            </w:r>
          </w:p>
        </w:tc>
      </w:tr>
      <w:tr w:rsidR="0032445D" w:rsidRPr="0032445D" w:rsidTr="00235814"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94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30</w:t>
            </w:r>
          </w:p>
        </w:tc>
        <w:tc>
          <w:tcPr>
            <w:tcW w:w="2337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1,1</w:t>
            </w:r>
          </w:p>
        </w:tc>
      </w:tr>
      <w:tr w:rsidR="0032445D" w:rsidRPr="0032445D" w:rsidTr="00235814"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2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122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18</w:t>
            </w:r>
          </w:p>
        </w:tc>
        <w:tc>
          <w:tcPr>
            <w:tcW w:w="2337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8,7</w:t>
            </w:r>
          </w:p>
        </w:tc>
      </w:tr>
      <w:tr w:rsidR="0032445D" w:rsidRPr="0032445D" w:rsidTr="00235814"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3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121</w:t>
            </w:r>
          </w:p>
        </w:tc>
        <w:tc>
          <w:tcPr>
            <w:tcW w:w="2336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12</w:t>
            </w:r>
          </w:p>
        </w:tc>
        <w:tc>
          <w:tcPr>
            <w:tcW w:w="2337" w:type="dxa"/>
            <w:vAlign w:val="center"/>
          </w:tcPr>
          <w:p w:rsidR="004B2BB5" w:rsidRPr="0032445D" w:rsidRDefault="004B2BB5" w:rsidP="00B173F8">
            <w:pPr>
              <w:pStyle w:val="af0"/>
              <w:rPr>
                <w:rFonts w:ascii="Times New Roman" w:hAnsi="Times New Roman" w:cs="Times New Roman"/>
                <w:szCs w:val="20"/>
                <w:lang w:val="uk-UA"/>
              </w:rPr>
            </w:pPr>
            <w:r w:rsidRPr="0032445D">
              <w:rPr>
                <w:rFonts w:ascii="Times New Roman" w:hAnsi="Times New Roman" w:cs="Times New Roman"/>
                <w:szCs w:val="20"/>
                <w:lang w:val="uk-UA"/>
              </w:rPr>
              <w:t>24</w:t>
            </w:r>
          </w:p>
        </w:tc>
      </w:tr>
    </w:tbl>
    <w:p w:rsidR="00574113" w:rsidRPr="0032445D" w:rsidRDefault="00574113" w:rsidP="00B173F8">
      <w:pPr>
        <w:spacing w:line="240" w:lineRule="auto"/>
        <w:ind w:firstLine="709"/>
        <w:rPr>
          <w:szCs w:val="28"/>
        </w:rPr>
      </w:pPr>
    </w:p>
    <w:p w:rsidR="00AF4C1F" w:rsidRPr="0032445D" w:rsidRDefault="00AF4C1F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Пробные площади закладывались согласно общим нормативным требованиям. Заложено 6 пробных площадей размерами 20х20 метров.</w:t>
      </w:r>
    </w:p>
    <w:p w:rsidR="00AF4C1F" w:rsidRPr="0032445D" w:rsidRDefault="00AF4C1F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Территории пробных площадей представлены одним типом леса - Орт (осинник разнотравный).</w:t>
      </w:r>
    </w:p>
    <w:p w:rsidR="00AF4C1F" w:rsidRPr="0032445D" w:rsidRDefault="00AF4C1F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Участок №1. Объектом исследования является вырубка 2019 года с исходным породным составом участка лесовосстановления - 7Ос2Б1С+К. Пробная площадь расположена в 94 квартале Вагайского участкового лесни</w:t>
      </w:r>
      <w:r w:rsidR="00737EC2" w:rsidRPr="0032445D">
        <w:rPr>
          <w:szCs w:val="28"/>
        </w:rPr>
        <w:t xml:space="preserve">чества Вагайского лесничества, </w:t>
      </w:r>
      <w:r w:rsidRPr="0032445D">
        <w:rPr>
          <w:szCs w:val="28"/>
        </w:rPr>
        <w:t>в выделе 30. Площадь выдела составила - 1,1га. Территория имеет равнинный рельеф, серые суглинистые свежие почвы со средним показателем задернения. Жизнеспособный подрост имеет среднюю густоту, его возраст - 20 лет. Распределение по площади равномерное, источники обсеменения стана леса, единичные деревья кедра. Срок лесовосстановления май 20</w:t>
      </w:r>
      <w:r w:rsidR="003E0BCF" w:rsidRPr="0032445D">
        <w:rPr>
          <w:szCs w:val="28"/>
        </w:rPr>
        <w:t>20 – сентябрь 2024 (Приложение В</w:t>
      </w:r>
      <w:r w:rsidRPr="0032445D">
        <w:rPr>
          <w:szCs w:val="28"/>
        </w:rPr>
        <w:t>).</w:t>
      </w:r>
    </w:p>
    <w:p w:rsidR="00AF4C1F" w:rsidRPr="0032445D" w:rsidRDefault="004B2BB5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В перечё</w:t>
      </w:r>
      <w:r w:rsidR="00AF4C1F" w:rsidRPr="0032445D">
        <w:rPr>
          <w:szCs w:val="28"/>
        </w:rPr>
        <w:t>тной ведомости жизнеспособного подроста при обследовании участка №1, представлены две пробные площади. Главными породами, которых являются береза, сосна, кедр и сопутствующая порода осина. Распределение количества пород представлено по категориям высот: до 0,5 м; 0,6-1,5 м; более 1,5 м. На первой пробной площади по количеству преобладают главные породы, всего 134 дерева, среди которых 91 шт. представлена березой. Сопутствующая осина составляет 65 экземпляров</w:t>
      </w:r>
      <w:r w:rsidR="00D21A95" w:rsidRPr="0032445D">
        <w:rPr>
          <w:szCs w:val="28"/>
        </w:rPr>
        <w:t>. На второй пробной площади по количеству преобладают главные породы, всего 134 дерева, среди которых 88 шт. представлены березой. Сопутствующая осина составляет 67 экземпляров</w:t>
      </w:r>
      <w:r w:rsidR="00702583" w:rsidRPr="0032445D">
        <w:rPr>
          <w:szCs w:val="28"/>
        </w:rPr>
        <w:t xml:space="preserve"> (Приложение </w:t>
      </w:r>
      <w:r w:rsidR="003E0BCF" w:rsidRPr="0032445D">
        <w:rPr>
          <w:szCs w:val="28"/>
        </w:rPr>
        <w:t>Г</w:t>
      </w:r>
      <w:r w:rsidR="00702583" w:rsidRPr="0032445D">
        <w:rPr>
          <w:szCs w:val="28"/>
        </w:rPr>
        <w:t>).</w:t>
      </w:r>
    </w:p>
    <w:p w:rsidR="003844D2" w:rsidRPr="0032445D" w:rsidRDefault="003844D2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Участок №2. Объектом исследования является вырубка 2019 года с исходным породным составом участка</w:t>
      </w:r>
      <w:r w:rsidR="0035262B" w:rsidRPr="0032445D">
        <w:rPr>
          <w:szCs w:val="28"/>
        </w:rPr>
        <w:t xml:space="preserve"> </w:t>
      </w:r>
      <w:r w:rsidR="00CE00A4" w:rsidRPr="0032445D">
        <w:rPr>
          <w:szCs w:val="28"/>
        </w:rPr>
        <w:t>лесовосстановления - 5Ос4Б1С+Лп</w:t>
      </w:r>
      <w:r w:rsidRPr="0032445D">
        <w:rPr>
          <w:szCs w:val="28"/>
        </w:rPr>
        <w:t xml:space="preserve">. </w:t>
      </w:r>
      <w:r w:rsidR="00CE00A4" w:rsidRPr="0032445D">
        <w:rPr>
          <w:szCs w:val="28"/>
        </w:rPr>
        <w:t>Пробная площадь расположена в 122</w:t>
      </w:r>
      <w:r w:rsidRPr="0032445D">
        <w:rPr>
          <w:szCs w:val="28"/>
        </w:rPr>
        <w:t xml:space="preserve"> квартале Вагайского участкового лесничества Ва</w:t>
      </w:r>
      <w:r w:rsidR="00CE00A4" w:rsidRPr="0032445D">
        <w:rPr>
          <w:szCs w:val="28"/>
        </w:rPr>
        <w:t xml:space="preserve">гайского лесничества в выделе 18. Площадь выдела составила – 8,7 </w:t>
      </w:r>
      <w:r w:rsidRPr="0032445D">
        <w:rPr>
          <w:szCs w:val="28"/>
        </w:rPr>
        <w:t>га. Территория имеет равнинный рельеф, серые суглинистые свежие почвы со средним показателем задернения. Жизнеспособный подрост имеет с</w:t>
      </w:r>
      <w:r w:rsidR="00CE00A4" w:rsidRPr="0032445D">
        <w:rPr>
          <w:szCs w:val="28"/>
        </w:rPr>
        <w:t>реднюю густоту, его возраст - 15</w:t>
      </w:r>
      <w:r w:rsidRPr="0032445D">
        <w:rPr>
          <w:szCs w:val="28"/>
        </w:rPr>
        <w:t xml:space="preserve"> лет. Распределение по площади равномерное, источники обсеменения ста</w:t>
      </w:r>
      <w:r w:rsidR="00CE00A4" w:rsidRPr="0032445D">
        <w:rPr>
          <w:szCs w:val="28"/>
        </w:rPr>
        <w:t>на леса, единичные деревья липы</w:t>
      </w:r>
      <w:r w:rsidRPr="0032445D">
        <w:rPr>
          <w:szCs w:val="28"/>
        </w:rPr>
        <w:t xml:space="preserve">. Срок лесовосстановления май 2020 – сентябрь 2024 (Приложение </w:t>
      </w:r>
      <w:r w:rsidR="003E0BCF" w:rsidRPr="0032445D">
        <w:rPr>
          <w:szCs w:val="28"/>
        </w:rPr>
        <w:t>Д</w:t>
      </w:r>
      <w:r w:rsidRPr="0032445D">
        <w:rPr>
          <w:szCs w:val="28"/>
        </w:rPr>
        <w:t>).</w:t>
      </w:r>
    </w:p>
    <w:p w:rsidR="004B2BB5" w:rsidRPr="0032445D" w:rsidRDefault="003844D2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В перечетной ведомости жизнеспособного подр</w:t>
      </w:r>
      <w:r w:rsidR="00CE00A4" w:rsidRPr="0032445D">
        <w:rPr>
          <w:szCs w:val="28"/>
        </w:rPr>
        <w:t>оста при обследовании участка №2</w:t>
      </w:r>
      <w:r w:rsidRPr="0032445D">
        <w:rPr>
          <w:szCs w:val="28"/>
        </w:rPr>
        <w:t>, представле</w:t>
      </w:r>
      <w:r w:rsidR="00CE00A4" w:rsidRPr="0032445D">
        <w:rPr>
          <w:szCs w:val="28"/>
        </w:rPr>
        <w:t>ны две пробные площади. Главной породой, которых является липа</w:t>
      </w:r>
      <w:r w:rsidRPr="0032445D">
        <w:rPr>
          <w:szCs w:val="28"/>
        </w:rPr>
        <w:t xml:space="preserve"> и сопутствующая порода осина. Распределение количества </w:t>
      </w:r>
      <w:r w:rsidRPr="0032445D">
        <w:rPr>
          <w:szCs w:val="28"/>
        </w:rPr>
        <w:lastRenderedPageBreak/>
        <w:t xml:space="preserve">пород представлено по категориям высот: до 0,5 м; 0,6-1,5 м; более 1,5 м. На первой пробной </w:t>
      </w:r>
      <w:r w:rsidR="00CE00A4" w:rsidRPr="0032445D">
        <w:rPr>
          <w:szCs w:val="28"/>
        </w:rPr>
        <w:t>площади по количеству преобладает главная порода</w:t>
      </w:r>
      <w:r w:rsidR="00D21A95" w:rsidRPr="0032445D">
        <w:rPr>
          <w:szCs w:val="28"/>
        </w:rPr>
        <w:t xml:space="preserve"> липа</w:t>
      </w:r>
      <w:r w:rsidR="00CE00A4" w:rsidRPr="0032445D">
        <w:rPr>
          <w:szCs w:val="28"/>
        </w:rPr>
        <w:t>, всего 194</w:t>
      </w:r>
      <w:r w:rsidRPr="0032445D">
        <w:rPr>
          <w:szCs w:val="28"/>
        </w:rPr>
        <w:t xml:space="preserve"> дерева. </w:t>
      </w:r>
      <w:r w:rsidR="00D21A95" w:rsidRPr="0032445D">
        <w:rPr>
          <w:szCs w:val="28"/>
        </w:rPr>
        <w:t>На второй пробной площади по количеству преобладает главная порода липа, всего 195 деревьев. Сопутствующая осина составляет 12 экземпляров</w:t>
      </w:r>
      <w:r w:rsidRPr="0032445D">
        <w:rPr>
          <w:szCs w:val="28"/>
        </w:rPr>
        <w:t xml:space="preserve"> (Приложение </w:t>
      </w:r>
      <w:r w:rsidR="003E0BCF" w:rsidRPr="0032445D">
        <w:rPr>
          <w:szCs w:val="28"/>
        </w:rPr>
        <w:t>Е</w:t>
      </w:r>
      <w:r w:rsidRPr="0032445D">
        <w:rPr>
          <w:szCs w:val="28"/>
        </w:rPr>
        <w:t>).</w:t>
      </w:r>
    </w:p>
    <w:p w:rsidR="00D21A95" w:rsidRPr="0032445D" w:rsidRDefault="00D21A95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 xml:space="preserve">Участок №3. Объектом исследования является гарь 2019 года с исходным породным составом участка лесовосстановления - 4Ос2Б2П2С+ЛП. </w:t>
      </w:r>
      <w:r w:rsidR="00A11DBF" w:rsidRPr="0032445D">
        <w:rPr>
          <w:szCs w:val="28"/>
        </w:rPr>
        <w:t>Пробная площадь расположена в 121</w:t>
      </w:r>
      <w:r w:rsidRPr="0032445D">
        <w:rPr>
          <w:szCs w:val="28"/>
        </w:rPr>
        <w:t xml:space="preserve"> квартале Вагайского участкового лесничества Ва</w:t>
      </w:r>
      <w:r w:rsidR="00A11DBF" w:rsidRPr="0032445D">
        <w:rPr>
          <w:szCs w:val="28"/>
        </w:rPr>
        <w:t xml:space="preserve">гайского лесничества в выделе 12. Площадь выдела составила – 24 </w:t>
      </w:r>
      <w:r w:rsidRPr="0032445D">
        <w:rPr>
          <w:szCs w:val="28"/>
        </w:rPr>
        <w:t>га. Территория имеет равнинный рельеф, серые суглинистые свежие почвы со средним показателем задернения. Жизнеспособный подрост имеет среднюю густоту, его возраст - 20 лет. Распределение по площади равномерное, источники обсеменения ста</w:t>
      </w:r>
      <w:r w:rsidR="00A11DBF" w:rsidRPr="0032445D">
        <w:rPr>
          <w:szCs w:val="28"/>
        </w:rPr>
        <w:t>на леса, единичные деревья липы</w:t>
      </w:r>
      <w:r w:rsidRPr="0032445D">
        <w:rPr>
          <w:szCs w:val="28"/>
        </w:rPr>
        <w:t>. Срок лесовосстано</w:t>
      </w:r>
      <w:r w:rsidR="00364DA9" w:rsidRPr="0032445D">
        <w:rPr>
          <w:szCs w:val="28"/>
        </w:rPr>
        <w:t>вления май 2020 – сентябрь 2024.</w:t>
      </w:r>
    </w:p>
    <w:p w:rsidR="00D21A95" w:rsidRPr="0032445D" w:rsidRDefault="00D21A95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В перечетной ведомости жизнеспособного подр</w:t>
      </w:r>
      <w:r w:rsidR="00A11DBF" w:rsidRPr="0032445D">
        <w:rPr>
          <w:szCs w:val="28"/>
        </w:rPr>
        <w:t>оста при обследовании участка №3</w:t>
      </w:r>
      <w:r w:rsidRPr="0032445D">
        <w:rPr>
          <w:szCs w:val="28"/>
        </w:rPr>
        <w:t>, представлены две пробные площади. Главными породами</w:t>
      </w:r>
      <w:r w:rsidR="00A11DBF" w:rsidRPr="0032445D">
        <w:rPr>
          <w:szCs w:val="28"/>
        </w:rPr>
        <w:t>, которых являются береза, пихта</w:t>
      </w:r>
      <w:r w:rsidRPr="0032445D">
        <w:rPr>
          <w:szCs w:val="28"/>
        </w:rPr>
        <w:t>, кедр и сопутствующая порода осина. Распределение количества пород представлено по категориям высот: до 0,5 м; 0,6-1,5 м; более 1,5 м. На первой пробной площади по количеству преоб</w:t>
      </w:r>
      <w:r w:rsidR="00A11DBF" w:rsidRPr="0032445D">
        <w:rPr>
          <w:szCs w:val="28"/>
        </w:rPr>
        <w:t>ладают главные породы, всего 131 дерево, среди которых 52 шт. представлено</w:t>
      </w:r>
      <w:r w:rsidRPr="0032445D">
        <w:rPr>
          <w:szCs w:val="28"/>
        </w:rPr>
        <w:t xml:space="preserve"> березой. С</w:t>
      </w:r>
      <w:r w:rsidR="00A11DBF" w:rsidRPr="0032445D">
        <w:rPr>
          <w:szCs w:val="28"/>
        </w:rPr>
        <w:t>опутствующая осина составляет 29</w:t>
      </w:r>
      <w:r w:rsidRPr="0032445D">
        <w:rPr>
          <w:szCs w:val="28"/>
        </w:rPr>
        <w:t xml:space="preserve"> экземпляров. На второй пробной площади по количеству преобладают главные породы</w:t>
      </w:r>
      <w:r w:rsidR="00A11DBF" w:rsidRPr="0032445D">
        <w:rPr>
          <w:szCs w:val="28"/>
        </w:rPr>
        <w:t>, всего 130 деревьев, среди которых 53</w:t>
      </w:r>
      <w:r w:rsidRPr="0032445D">
        <w:rPr>
          <w:szCs w:val="28"/>
        </w:rPr>
        <w:t xml:space="preserve"> шт. представлены березой. Сопутствующая оси</w:t>
      </w:r>
      <w:r w:rsidR="00A11DBF" w:rsidRPr="0032445D">
        <w:rPr>
          <w:szCs w:val="28"/>
        </w:rPr>
        <w:t>на составляет 31 экземпляр</w:t>
      </w:r>
      <w:r w:rsidR="00364DA9" w:rsidRPr="0032445D">
        <w:rPr>
          <w:szCs w:val="28"/>
        </w:rPr>
        <w:t>.</w:t>
      </w:r>
    </w:p>
    <w:p w:rsidR="006A3C3D" w:rsidRPr="0032445D" w:rsidRDefault="00294274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Сравнивая данные получе</w:t>
      </w:r>
      <w:r w:rsidR="00417D3F" w:rsidRPr="0032445D">
        <w:rPr>
          <w:szCs w:val="28"/>
        </w:rPr>
        <w:t>нные на участках подтверждается, что е</w:t>
      </w:r>
      <w:r w:rsidRPr="0032445D">
        <w:rPr>
          <w:szCs w:val="28"/>
        </w:rPr>
        <w:t>стественное лесовосстановление может ограничиться мероприятиями сохранения подроста</w:t>
      </w:r>
      <w:r w:rsidR="004B2BB5" w:rsidRPr="0032445D">
        <w:rPr>
          <w:szCs w:val="28"/>
        </w:rPr>
        <w:t xml:space="preserve"> на всех участках.</w:t>
      </w:r>
    </w:p>
    <w:p w:rsidR="006A3C3D" w:rsidRPr="0032445D" w:rsidRDefault="009A4B90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Согласно правилам лесовосстановления, утверждённым Приказом министерства</w:t>
      </w:r>
      <w:r w:rsidR="00BB1072" w:rsidRPr="0032445D">
        <w:rPr>
          <w:szCs w:val="28"/>
        </w:rPr>
        <w:t xml:space="preserve"> природных ресурсов и экологии Российской Ф</w:t>
      </w:r>
      <w:r w:rsidRPr="0032445D">
        <w:rPr>
          <w:szCs w:val="28"/>
        </w:rPr>
        <w:t>едерац</w:t>
      </w:r>
      <w:r w:rsidR="00364DA9" w:rsidRPr="0032445D">
        <w:rPr>
          <w:szCs w:val="28"/>
        </w:rPr>
        <w:t>ии от 25 марта 2019 года N 188</w:t>
      </w:r>
      <w:r w:rsidRPr="0032445D">
        <w:rPr>
          <w:szCs w:val="28"/>
        </w:rPr>
        <w:t xml:space="preserve">, данного количества подроста хватает для естественного возобновления путём мероприятий по сохранению подроста. </w:t>
      </w:r>
      <w:r w:rsidR="00F1756D" w:rsidRPr="0032445D">
        <w:rPr>
          <w:szCs w:val="28"/>
          <w:shd w:val="clear" w:color="auto" w:fill="FFFFFF"/>
        </w:rPr>
        <w:t>Сохранение жизнеспособного укоренившегося подроста и молодняка (экземпляров высотой более 2,5 метров) главных лесных древесных пород при проведении рубок лесных насаждений.</w:t>
      </w:r>
    </w:p>
    <w:p w:rsidR="00FB1E3A" w:rsidRPr="0032445D" w:rsidRDefault="00F1756D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t>Рекомендуется также провести опашку</w:t>
      </w:r>
      <w:r w:rsidR="009A4B90" w:rsidRPr="0032445D">
        <w:rPr>
          <w:szCs w:val="28"/>
        </w:rPr>
        <w:t xml:space="preserve"> лесного участка мин</w:t>
      </w:r>
      <w:r w:rsidR="00FB1E3A" w:rsidRPr="0032445D">
        <w:rPr>
          <w:szCs w:val="28"/>
        </w:rPr>
        <w:t xml:space="preserve">ерализованной </w:t>
      </w:r>
      <w:r w:rsidR="009A4B90" w:rsidRPr="0032445D">
        <w:rPr>
          <w:szCs w:val="28"/>
        </w:rPr>
        <w:t>полосой в два следа</w:t>
      </w:r>
      <w:r w:rsidRPr="0032445D">
        <w:rPr>
          <w:szCs w:val="28"/>
        </w:rPr>
        <w:t>.</w:t>
      </w:r>
      <w:r w:rsidR="00AC5CB2" w:rsidRPr="0032445D">
        <w:rPr>
          <w:szCs w:val="28"/>
        </w:rPr>
        <w:t xml:space="preserve"> </w:t>
      </w:r>
      <w:r w:rsidR="00FB1E3A" w:rsidRPr="0032445D">
        <w:rPr>
          <w:szCs w:val="28"/>
          <w:shd w:val="clear" w:color="auto" w:fill="FFFFFF"/>
        </w:rPr>
        <w:t xml:space="preserve">Содействие естественному возобновлению леса заключается в том, чтобы сохранить весь жизнеспособный подрастающий молодняк хозяйственно ценных пород деревьев, произраставших на месте вырубки до отведения лесосеки, после проведения лесозаготовок. При этом потребуется определенный уход за ними, и не только по окончании лесосечных работ, но и на вырубках 3 - 5-летней давности, пока молодые деревца не войдут в полную силу и дальнейшее продолжение их роста не будет вызывать опасений. </w:t>
      </w:r>
    </w:p>
    <w:p w:rsidR="00753083" w:rsidRPr="0032445D" w:rsidRDefault="00FB1E3A" w:rsidP="00B173F8">
      <w:pPr>
        <w:spacing w:line="240" w:lineRule="auto"/>
        <w:ind w:firstLine="709"/>
        <w:rPr>
          <w:szCs w:val="28"/>
          <w:shd w:val="clear" w:color="auto" w:fill="FFFFFF"/>
        </w:rPr>
      </w:pPr>
      <w:r w:rsidRPr="0032445D">
        <w:rPr>
          <w:szCs w:val="28"/>
          <w:shd w:val="clear" w:color="auto" w:fill="FFFFFF"/>
        </w:rPr>
        <w:t>Сохранение жизнеспособного подрастающего молодняка является одним из основных способов содействия естественному возобновлени</w:t>
      </w:r>
      <w:r w:rsidR="001638FB" w:rsidRPr="0032445D">
        <w:rPr>
          <w:szCs w:val="28"/>
          <w:shd w:val="clear" w:color="auto" w:fill="FFFFFF"/>
        </w:rPr>
        <w:t xml:space="preserve">ю во всех районах и типах </w:t>
      </w:r>
      <w:r w:rsidR="00364DA9" w:rsidRPr="0032445D">
        <w:rPr>
          <w:szCs w:val="28"/>
          <w:shd w:val="clear" w:color="auto" w:fill="FFFFFF"/>
        </w:rPr>
        <w:t>лесов</w:t>
      </w:r>
      <w:r w:rsidR="001638FB" w:rsidRPr="0032445D">
        <w:rPr>
          <w:szCs w:val="28"/>
          <w:shd w:val="clear" w:color="auto" w:fill="FFFFFF"/>
        </w:rPr>
        <w:t>.</w:t>
      </w:r>
    </w:p>
    <w:p w:rsidR="00737EC2" w:rsidRPr="0032445D" w:rsidRDefault="00A54EEB" w:rsidP="00B173F8">
      <w:pPr>
        <w:spacing w:line="240" w:lineRule="auto"/>
        <w:ind w:firstLine="709"/>
        <w:rPr>
          <w:szCs w:val="28"/>
        </w:rPr>
      </w:pPr>
      <w:r w:rsidRPr="0032445D">
        <w:rPr>
          <w:szCs w:val="28"/>
        </w:rPr>
        <w:lastRenderedPageBreak/>
        <w:t>Естественное лесовосстановление в квартале 94, выделе 30 планируется на площади 1,1 га. Территория относится к категории- вырубка. При анализе лесорастительных условий выявлены: равнинный рельеф; серые суглинистые периодически влажные почвы, со средней степенью задернения; состояние подроста удовлетворительное; в качестве источника обсеменения представлены единичные деревья кедра. Жизнеспособный подрост сохраняется.</w:t>
      </w:r>
    </w:p>
    <w:p w:rsidR="002C1E3F" w:rsidRPr="0032445D" w:rsidRDefault="002C1E3F" w:rsidP="00B173F8">
      <w:pPr>
        <w:spacing w:line="240" w:lineRule="auto"/>
        <w:ind w:firstLine="0"/>
        <w:rPr>
          <w:szCs w:val="28"/>
        </w:rPr>
      </w:pPr>
    </w:p>
    <w:p w:rsidR="00E30FCC" w:rsidRPr="0032445D" w:rsidRDefault="00E30FCC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ПРОЕКТ</w:t>
      </w:r>
    </w:p>
    <w:p w:rsidR="00E30FCC" w:rsidRPr="0032445D" w:rsidRDefault="00E30FCC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естественного лесовосстановления</w:t>
      </w:r>
      <w:r w:rsidR="0035262B" w:rsidRPr="0032445D">
        <w:t xml:space="preserve"> </w:t>
      </w:r>
      <w:r w:rsidRPr="0032445D">
        <w:rPr>
          <w:rFonts w:ascii="Times New Roman" w:eastAsia="Times New Roman" w:hAnsi="Times New Roman" w:cs="Times New Roman"/>
          <w:b/>
          <w:lang w:eastAsia="ru-RU"/>
        </w:rPr>
        <w:t>на участке</w:t>
      </w:r>
    </w:p>
    <w:p w:rsidR="00E30FCC" w:rsidRPr="0032445D" w:rsidRDefault="00E30FCC" w:rsidP="00B173F8">
      <w:pPr>
        <w:pStyle w:val="Standard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____94</w:t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</w:r>
      <w:r w:rsidR="00577305" w:rsidRPr="0032445D">
        <w:rPr>
          <w:rFonts w:ascii="Times New Roman" w:eastAsia="Times New Roman" w:hAnsi="Times New Roman" w:cs="Times New Roman"/>
          <w:lang w:eastAsia="ru-RU"/>
        </w:rPr>
        <w:softHyphen/>
        <w:t>________________________________________________________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 выдела_______30______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_____________________________________________________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га _____1,1</w:t>
      </w:r>
      <w:r w:rsidR="00577305" w:rsidRPr="0032445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2445D">
        <w:rPr>
          <w:rFonts w:ascii="Times New Roman" w:eastAsia="Times New Roman" w:hAnsi="Times New Roman" w:cs="Times New Roman"/>
          <w:lang w:eastAsia="ru-RU"/>
        </w:rPr>
        <w:t>_____</w:t>
      </w:r>
      <w:r w:rsidR="00577305" w:rsidRPr="0032445D">
        <w:rPr>
          <w:rFonts w:ascii="Times New Roman" w:eastAsia="Times New Roman" w:hAnsi="Times New Roman" w:cs="Times New Roman"/>
          <w:lang w:eastAsia="ru-RU"/>
        </w:rPr>
        <w:t>_____________________________________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Исходные данные для проектирования: Карточка обследования участка №____/2019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 год при выборе способа лесовосстановления.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 Категория площади лесовосстановления ___вырубка 2019 года_____________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3.2 Исходный породный состав участка лесовосстановления, % ___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7Ос2Б1С+К</w:t>
      </w:r>
      <w:r w:rsidR="00574113" w:rsidRPr="0032445D">
        <w:rPr>
          <w:rFonts w:ascii="Times New Roman" w:eastAsia="Times New Roman" w:hAnsi="Times New Roman" w:cs="Times New Roman"/>
          <w:u w:val="single"/>
          <w:lang w:eastAsia="ru-RU"/>
        </w:rPr>
        <w:t>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3.3 Количество пней, тыс.шт./га: всего __4,76__в т.ч. диаметром более 24см_2,66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Высота пней, см____10-15______ в т.ч. диаметром более 24см_2,66______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____________________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_________________________________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3.4 Захламленность _______средняя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______________________________________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отсутствует, слабая, средняя, сильная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3.5 Категория доступности для техники ______б__________________</w:t>
      </w:r>
      <w:r w:rsidR="00574113" w:rsidRPr="0032445D">
        <w:rPr>
          <w:rFonts w:ascii="Times New Roman" w:eastAsia="Times New Roman" w:hAnsi="Times New Roman" w:cs="Times New Roman"/>
          <w:lang w:eastAsia="ru-RU"/>
        </w:rPr>
        <w:t>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а, б, в, г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 Лесорастительные условия: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3.6.1 Рельеф ______равнинный</w:t>
      </w:r>
      <w:r w:rsidR="002D44CE" w:rsidRPr="0032445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_______________________________________</w:t>
      </w:r>
      <w:r w:rsidR="002D44CE" w:rsidRPr="0032445D">
        <w:rPr>
          <w:rFonts w:ascii="Times New Roman" w:eastAsia="Times New Roman" w:hAnsi="Times New Roman" w:cs="Times New Roman"/>
          <w:lang w:eastAsia="ru-RU"/>
        </w:rPr>
        <w:t>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3.6.2 Почва: серые суглинистые свежие, периодически влажные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степень увлажнения, механический состав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3.6.3 Группа типов леса _____осинник разнотравный/1-4_(РТ)_____________</w:t>
      </w:r>
      <w:r w:rsidR="002D44CE" w:rsidRPr="0032445D">
        <w:rPr>
          <w:rFonts w:ascii="Times New Roman" w:eastAsia="Times New Roman" w:hAnsi="Times New Roman" w:cs="Times New Roman"/>
          <w:lang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3.6.4 Тип условий местопроизрастания__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3.6.5 Степень задернения почвы участка_______средняя___________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</w:t>
      </w:r>
      <w:r w:rsidRPr="0032445D">
        <w:rPr>
          <w:rFonts w:ascii="Times New Roman" w:eastAsia="Times New Roman" w:hAnsi="Times New Roman" w:cs="Times New Roman"/>
          <w:lang w:eastAsia="ru-RU"/>
        </w:rPr>
        <w:t>______________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 Поврежденность почвы участка (степень) ____средняя___________________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3.6.6.1 Сильные повреждения почвы, % от общей пло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щади 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3.6.7 Степень минерализации почвы, % от площади участка _______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3.6.8 Минерализация поверхности почвы до начала проведения работ, % от площади участка ________________________________________________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</w:t>
      </w:r>
      <w:r w:rsidRPr="0032445D">
        <w:rPr>
          <w:rFonts w:ascii="Times New Roman" w:eastAsia="Times New Roman" w:hAnsi="Times New Roman" w:cs="Times New Roman"/>
          <w:lang w:eastAsia="ru-RU"/>
        </w:rPr>
        <w:t>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 Характеристика сохраненного подроста главных (целевых) пород: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3.7.1 Средний возраст подроста, лет _____20_________________________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3.7.2 Жизнеспособность подроста ____________жизнеспособный____________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3.7.3 Количество тыс./га: всего __4,95__ в т.ч. по породам____4б3ос1с1к___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3.7.4 Категория густоты _____________средний_________________________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3.7.5 Средняя высота подроста, м _________4,0_________________________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</w:t>
      </w:r>
      <w:r w:rsidRPr="0032445D">
        <w:rPr>
          <w:rFonts w:ascii="Times New Roman" w:eastAsia="Times New Roman" w:hAnsi="Times New Roman" w:cs="Times New Roman"/>
          <w:lang w:eastAsia="ru-RU"/>
        </w:rPr>
        <w:t>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3.7.6 Категория по крупности ___________средний_______________________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3.7.7 Встречаемость подроста, % __________100_________________________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E30FCC" w:rsidRPr="0032445D" w:rsidRDefault="00E30FCC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3.7.8 Распределение по площади ___________равномерное_______________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равномерное, неравномерное, групповое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3.7.9 Состояние ______________удовлетворительн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ое_____________________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удовлетворительное, неудовлетворительное, мероприятия по улучшению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lastRenderedPageBreak/>
        <w:t>3.8. Характеристика подроста сопутствующих древесных пород, кустарника: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порода_ива, шиповник_ количество, шт./га_____________ средняя высота, м 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3.9. Допустимые параметры нежелательных (малоценных) пород: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__Ос__ количество шт./ га __1,65__ средняя высота, м __2,2 м.__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4B2BB5" w:rsidRPr="0032445D" w:rsidRDefault="004B2BB5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3.10 Источники обсеменения _____стена леса, единичные деревья кедра_________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3.11 Пни пород деревьев, возобновляющихся вегетативно, тыс.шт./га 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3.12 Полнота древостоя, под пологом которого проводится содействие ___0,7___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Способ естественного лесовосстановления _____сохранение подроста 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сохранение подроста, минерализация почвы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5 Технология, операция ______агротехнический уход________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минерализация поверхности почвы, %; агротехнический уход: количество, сроки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 Восстанавливаемые главные (целевые) породы деревьев, тыс.шт./га: всего 4,95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по породам ______Береза, сосна, кедр__________________________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породы ____Осина_____________________________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Проектируемый породный состав _________4б3ос1с1к_____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 возрасте отнесения к покрытым лесной растительностью землям, ед.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 Срок лесовосстановления __________май 2020г — сентябрь 2024г.___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начало, окончание (месяц, год)   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 Борьба с вредителями, болезнями леса __________________________________________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перечень мероприятий, объем работы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10 Повышение устойчивости к лесным пожарам опашка лесного участка минполосой в 2 следа___</w:t>
      </w: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перечень мероприятий, объем работы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u w:val="single"/>
          <w:lang w:eastAsia="ru-RU"/>
        </w:rPr>
        <w:t>11. Проектируемые показатели оценки качества восстанавливаемых лесов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11.1 Характеристика молодняка, созданного путем мероприятий по сохранению подроста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после проведения рубок: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количество сохранившихся жизнеспособных дер</w:t>
      </w:r>
      <w:r w:rsidR="005A76BB" w:rsidRPr="0032445D">
        <w:rPr>
          <w:rFonts w:ascii="Times New Roman" w:eastAsia="Times New Roman" w:hAnsi="Times New Roman" w:cs="Times New Roman"/>
          <w:lang w:eastAsia="ru-RU"/>
        </w:rPr>
        <w:t xml:space="preserve">евьев, тыс.шт./га: всего: 4,95 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11.2 Характеристика молодняка, созданного путем минерализации почвы: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- через 1-2 года после проведения лесовосстановительных работ: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количество жизнеспособных деревьев, тыс.шт./га, всего 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_____________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целевых пород __Береза, сосна, кедр___________________________________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</w:t>
      </w:r>
      <w:r w:rsidRPr="0032445D">
        <w:rPr>
          <w:rFonts w:ascii="Times New Roman" w:eastAsia="Times New Roman" w:hAnsi="Times New Roman" w:cs="Times New Roman"/>
          <w:lang w:eastAsia="ru-RU"/>
        </w:rPr>
        <w:t>____</w:t>
      </w:r>
    </w:p>
    <w:p w:rsidR="00E30FCC" w:rsidRPr="0032445D" w:rsidRDefault="00E30FCC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сопутствующих пород _Осина_________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________</w:t>
      </w:r>
    </w:p>
    <w:p w:rsidR="00677317" w:rsidRPr="0032445D" w:rsidRDefault="00677317" w:rsidP="00B173F8">
      <w:pPr>
        <w:spacing w:line="240" w:lineRule="auto"/>
        <w:ind w:firstLine="709"/>
      </w:pPr>
    </w:p>
    <w:p w:rsidR="005A76BB" w:rsidRPr="0032445D" w:rsidRDefault="005A76BB" w:rsidP="00B173F8">
      <w:pPr>
        <w:spacing w:line="240" w:lineRule="auto"/>
        <w:ind w:firstLine="709"/>
      </w:pPr>
      <w:r w:rsidRPr="0032445D">
        <w:t>Естественное лесовосстановление в квартале 122, выделе 18 планируется на площади 8,7 га. Территория относится к категории- вырубка. При анализе лесорастительных условий выявлены: равнинный рельеф; серые суглинистые периодически влажные почвы, со средней степенью задернения; состояние подроста удовлетворительное; в качестве источника обсеменения представлены единичные деревья липы. Жизнеспособный подрост сохраняется.</w:t>
      </w:r>
    </w:p>
    <w:p w:rsidR="00A54EEB" w:rsidRPr="0032445D" w:rsidRDefault="00A54EEB" w:rsidP="00B173F8">
      <w:pPr>
        <w:spacing w:line="240" w:lineRule="auto"/>
        <w:ind w:firstLine="709"/>
      </w:pPr>
      <w:r w:rsidRPr="0032445D">
        <w:t>Естественное лесовосстановление в квартале 121, выделе 12 планируется на площади 24 га. Территория относится к категории- гарь. При анализе лесорастительных условий выявлены: равнинный рельеф; серые суглинистые периодически влажные почвы, со средней степенью задернения; состояние подроста удовлетворительное; в качестве источника обсеменения представлены единичные деревья липы. Жизнеспособный подрост сохраняется.</w:t>
      </w:r>
    </w:p>
    <w:p w:rsidR="00832623" w:rsidRPr="0032445D" w:rsidRDefault="00832623" w:rsidP="00B173F8">
      <w:pPr>
        <w:spacing w:line="240" w:lineRule="auto"/>
        <w:ind w:firstLine="709"/>
      </w:pPr>
    </w:p>
    <w:p w:rsidR="005A76BB" w:rsidRPr="0032445D" w:rsidRDefault="005A76BB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ПРОЕКТ</w:t>
      </w:r>
    </w:p>
    <w:p w:rsidR="005A76BB" w:rsidRPr="0032445D" w:rsidRDefault="005A76BB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естественного лесовосстановления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____122___ выдела_______18______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га ____8,7____________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Исходные данные для проектирования: Карточка обследования участка №____/2019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lastRenderedPageBreak/>
        <w:t xml:space="preserve"> год при выборе способа лесовосстановления.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 Категория площади лесовосстановления ___вырубка 2019 года________________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3.2 Исходный породный состав участка лесовосстановления, % 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5ос4б1с+лп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3.3 Количество пней, тыс.шт./га: всего __43,2__в т.ч. диаметром более 24см_32,4_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Высота пней, см____10-15______ в т.ч. диаметром более 24см_32,4_____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3.4 Захламленность _______средняя__________________________________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отсутствует, 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3.5 Категория доступности для техники ______б___________________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а, б, в, г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 Лесорастительные условия: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3.6.1 Рельеф ______равнинный____________________________________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</w:t>
      </w:r>
      <w:r w:rsidRPr="0032445D">
        <w:rPr>
          <w:rFonts w:ascii="Times New Roman" w:eastAsia="Times New Roman" w:hAnsi="Times New Roman" w:cs="Times New Roman"/>
          <w:lang w:eastAsia="ru-RU"/>
        </w:rPr>
        <w:t>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3.6.2 </w:t>
      </w:r>
      <w:r w:rsidR="004B2BB5" w:rsidRPr="0032445D">
        <w:rPr>
          <w:rFonts w:ascii="Times New Roman" w:eastAsia="Times New Roman" w:hAnsi="Times New Roman" w:cs="Times New Roman"/>
          <w:lang w:eastAsia="ru-RU"/>
        </w:rPr>
        <w:t>Почва -</w:t>
      </w:r>
      <w:r w:rsidRPr="0032445D">
        <w:rPr>
          <w:rFonts w:ascii="Times New Roman" w:eastAsia="Times New Roman" w:hAnsi="Times New Roman" w:cs="Times New Roman"/>
          <w:lang w:eastAsia="ru-RU"/>
        </w:rPr>
        <w:t>серые суглинистые свежие, периодически влажные_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степень увлажнения, механический состав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3.6.3 Группа типов леса ____осинник разнотравный/1-4_(РТ)___________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3.6.4 Тип условий местопроизрастания__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</w:t>
      </w:r>
      <w:r w:rsidRPr="0032445D">
        <w:rPr>
          <w:rFonts w:ascii="Times New Roman" w:eastAsia="Times New Roman" w:hAnsi="Times New Roman" w:cs="Times New Roman"/>
          <w:lang w:eastAsia="ru-RU"/>
        </w:rPr>
        <w:t>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3.6.5 Степень задернения почвы участка_______средняя________________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</w:t>
      </w:r>
      <w:r w:rsidRPr="0032445D">
        <w:rPr>
          <w:rFonts w:ascii="Times New Roman" w:eastAsia="Times New Roman" w:hAnsi="Times New Roman" w:cs="Times New Roman"/>
          <w:lang w:eastAsia="ru-RU"/>
        </w:rPr>
        <w:t>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 Поврежденность почвы участка (степень) ____средняя_______________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</w:t>
      </w:r>
      <w:r w:rsidRPr="0032445D">
        <w:rPr>
          <w:rFonts w:ascii="Times New Roman" w:eastAsia="Times New Roman" w:hAnsi="Times New Roman" w:cs="Times New Roman"/>
          <w:lang w:eastAsia="ru-RU"/>
        </w:rPr>
        <w:t>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3.6.6.1 Сильные повреждения почвы, % от общей площади 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3.6.7 Степень минерализации почвы, % от площади участка 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3.6.8 Минерализация поверхности почвы до начала проведения работ, % от площади участка __25____________________________________________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 Характеристика сохраненного подроста главных (целевых) пород: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3.7.1 Средний возраст подроста, лет _____15______________________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3.7.2 Жизнеспособность подроста ____________жизнеспособный________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3.7.3 Количество тыс./га: всего __5,0__ в т.ч. по породам____10Лп___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__________________</w:t>
      </w:r>
    </w:p>
    <w:p w:rsidR="00235814" w:rsidRPr="0032445D" w:rsidRDefault="00235814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3.7.4 Категория густоты _____________средний_____________________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</w:t>
      </w:r>
      <w:r w:rsidRPr="0032445D">
        <w:rPr>
          <w:rFonts w:ascii="Times New Roman" w:eastAsia="Times New Roman" w:hAnsi="Times New Roman" w:cs="Times New Roman"/>
          <w:lang w:eastAsia="ru-RU"/>
        </w:rPr>
        <w:t>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3.7.5 Средняя высота подроста, м _________3,0______________________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3.7.6 Категория по крупности ___________средний_____________________________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3.7.7 Встречаемость подроста, % __________100_______________________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</w:t>
      </w:r>
      <w:r w:rsidRPr="0032445D">
        <w:rPr>
          <w:rFonts w:ascii="Times New Roman" w:eastAsia="Times New Roman" w:hAnsi="Times New Roman" w:cs="Times New Roman"/>
          <w:lang w:eastAsia="ru-RU"/>
        </w:rPr>
        <w:t>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3.7.8 Распределение по площади ___________равномерное_____________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равномерное, неравномерное, групповое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3.7.9 Состояние ______________удовлетворительное________________________________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удовлетворительное, неудовлетворительное, мероприятия по улучшению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3.8. Характеристика подроста сопутствующих древесных пород, кустарника: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порода_ива, шиповник_ количество, шт./га_____________ средняя </w:t>
      </w:r>
      <w:r w:rsidR="004B2BB5" w:rsidRPr="0032445D">
        <w:rPr>
          <w:rFonts w:ascii="Times New Roman" w:eastAsia="Times New Roman" w:hAnsi="Times New Roman" w:cs="Times New Roman"/>
          <w:lang w:eastAsia="ru-RU"/>
        </w:rPr>
        <w:t>высота, м</w:t>
      </w:r>
      <w:r w:rsidRPr="0032445D">
        <w:rPr>
          <w:rFonts w:ascii="Times New Roman" w:eastAsia="Times New Roman" w:hAnsi="Times New Roman" w:cs="Times New Roman"/>
          <w:lang w:eastAsia="ru-RU"/>
        </w:rPr>
        <w:t xml:space="preserve"> 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</w:t>
      </w:r>
      <w:r w:rsidRPr="0032445D">
        <w:rPr>
          <w:rFonts w:ascii="Times New Roman" w:eastAsia="Times New Roman" w:hAnsi="Times New Roman" w:cs="Times New Roman"/>
          <w:lang w:eastAsia="ru-RU"/>
        </w:rPr>
        <w:t>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3.9. Допустимые параметры нежелательных (малоценных) пород: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__Ос__ количество шт./ га __0,15_ средняя высота, м __2,2 м.__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3.10 Источники обсеменения _____стена леса, единичные деревья липы__________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3.11 Пни пород деревьев, возобновляющихся вегетативно, тыс.шт./га 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3.12 Полнота древостоя, под пологом которого проводится содействие ___0,7____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Способ естественного лесовосстановления _____сохранение подроста 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сохранение подроста, минерализация почвы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5 Технология, операция ______агротехнический уход_________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минерализация поверхности почвы, %; агротехнический уход: количество, сроки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 Восстанавливаемые главные (целевые) породы деревьев, тыс.шт./га: всего 4,0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по породам _____Липа__________________________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породы ____осина__________________________________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</w:t>
      </w:r>
      <w:r w:rsidRPr="0032445D">
        <w:rPr>
          <w:rFonts w:ascii="Times New Roman" w:eastAsia="Times New Roman" w:hAnsi="Times New Roman" w:cs="Times New Roman"/>
          <w:lang w:eastAsia="ru-RU"/>
        </w:rPr>
        <w:t>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Проектируемый породный состав _________10Лп_____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 возрасте отнесения к покрытым лесной растительностью землям, ед.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 Срок лесовосстановления __________май 2020г — сентябрь 2024г.______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                                                                                                      начало, окончание (месяц, год)  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 Борьба с вредителями, болезнями леса __________________________________________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перечень мероприятий, объем работы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10 Повышение устойчивости к лесным пожарам опашка лесного участка минполосой в 2 следа___</w:t>
      </w: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перечень мероприятий, объем работы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u w:val="single"/>
          <w:lang w:eastAsia="ru-RU"/>
        </w:rPr>
        <w:t>11. Проектируемые показатели оценки  качества восстанавливаемых лесов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11.1 Характеристика молодняка, созданного путем мероприятий по сохранению подроста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после проведения рубок: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количество сохранившихся жизнеспособных деревьев, тыс.шт./га: всего:___5,0_____ _____________________________________________________________________________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11.2 Характеристика молодняка, созданного путем минерализации почвы: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- через 1-2 года после проведения лесовосстановительных работ: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количество жизнеспособных деревьев, тыс.шт./га, всего 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целевых пород __Липа____</w:t>
      </w:r>
      <w:r w:rsidR="0032445D">
        <w:rPr>
          <w:rFonts w:ascii="Times New Roman" w:eastAsia="Times New Roman" w:hAnsi="Times New Roman" w:cs="Times New Roman"/>
          <w:lang w:eastAsia="ru-RU"/>
        </w:rPr>
        <w:t>_______________________________________________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677317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сопутствующих пород _Осина_______________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__________________________________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5A76BB" w:rsidRPr="0032445D" w:rsidRDefault="005A76BB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A76BB" w:rsidRPr="0032445D" w:rsidRDefault="005A76BB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ПРОЕКТ</w:t>
      </w:r>
    </w:p>
    <w:p w:rsidR="005A76BB" w:rsidRPr="0032445D" w:rsidRDefault="005A76BB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естественного лесовосстановления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____121___ выдела_______12_________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га ____24,0____________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Исходные данные для проектирования: Карточка обследования участка №____/2019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 год при выборе способа лесовосстановления.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 Категория площади лесовосстановления ___гарь 2019 года________________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3.2 Исходный породный состав участка лесовосстановления, % 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 xml:space="preserve"> 4ос2б2п2с+лп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3.3 Количество пней, тыс. шт./га: всего __105,9__в т.ч. диаметром более 24см_79,4___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Высота пней, см____10-15______ в т.ч. диаметром более 24см_79,4_____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3.4 Захламленность _______средняя_________________________________________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отсутствует, 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3.5 Категория доступности для техники ______б____________________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а, б, в, г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 Лесорастительные условия: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3.6.1 Рельеф ______равнинный________________________________________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3.6.2 Почва серые суглинистые свежие, периодически влажные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степень увлажнения, механический состав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3.6.3 Группа типов леса _____осинник разнотравный/1-4_(РТ)_________________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3.6.4 Тип условий местопроизрастания__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3.6.5 Степень задернения почвы участка _______средняя_________________________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 Поврежденность почвы участка (степень) ____средняя____________________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3.6.6.1 Сильные повреждения почвы, % от общей площади 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3.6.7 Степень минерализации почвы, % от площади участка 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3.6.8 Минерализация поверхности почвы до начала проведения работ, % от площади участка _____30____________________________________________________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 Характеристика сохраненного подроста главных (целевых) пород: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3.7.1 Средний возраст подроста, лет _____20_________________________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3.7.2 Жизнеспособность подроста ____________жизнеспособный______________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3.7.3 Количество тыс./га: всего __4,0__ в т.ч. по породам____4п2к4б_____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3.7.4 Категория густоты _____________средний______________________________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3.7.5 Средняя высота подроста, м _________3,0____________________________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3.7.6 Категория по крупности ___________средний_____________________________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3.7.7 Встречаемость подроста, % __________100_______________________________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3.7.8 Распределение по площади ___________равномерное__________________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                                                                равномерное, неравномерное, групповое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3.7.9 Состояние ______________удовлетворительное________________________________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удовлетворительное, неудовлетворительное, мероприятия по улучшению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3.8. Характеристика подроста сопутствующих древесных пород, кустарника: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порода_ива, шиповник_ количество, шт./га_____________ средняя высота, м 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3.9. Допустимые параметры нежелательных (малоценных) пород: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__Ос__ количество шт./ га __0,75_ средняя высота, м __2,2 м.____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3.10 Источники обсеменения _____стена леса, единичные деревья липы__________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3.11 Пни пород деревьев, возобновляющихся вегетативно, тыс.шт./га 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3.12 Полнота древостоя, под пологом которого проводится содействие ___0,7____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Способ естественного лесовосстановления _____сохранение подроста 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сохранение подроста, минерализация почвы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5 Технология, операция ______агротехнический уход_________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минерализация поверхности почвы, %; агротехнический уход: количество, сроки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 Восстанавливаемые главные (целевые) породы деревьев, тыс.шт./га: всего 4,95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по породам _____пихта, кедр________________________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_____________________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породы ____береза,осина_____________________________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</w:t>
      </w:r>
      <w:r w:rsidRPr="0032445D">
        <w:rPr>
          <w:rFonts w:ascii="Times New Roman" w:eastAsia="Times New Roman" w:hAnsi="Times New Roman" w:cs="Times New Roman"/>
          <w:lang w:eastAsia="ru-RU"/>
        </w:rPr>
        <w:t>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Проектируемый породный состав _________4п2к4б______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 возрасте отнесения к покрытым лесной растительностью землям, ед.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 Срок лесовосстановления __________май 2020г — сентябрь 2024г.______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__________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начало, окончание (месяц, год)  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 Борьба с вредителями, болезнями леса __________________________________________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перечень мероприятий, объем работы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10 Повышение устойчивости к лесным пожарам опашка лесного участка минполосой в 2 следа___</w:t>
      </w: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перечень мероприятий, объем работы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u w:val="single"/>
          <w:lang w:eastAsia="ru-RU"/>
        </w:rPr>
        <w:t>11. Проектируемые показатели оценки качества восстанавливаемых лесов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11.1 Характеристика молодняка, созданного путем мероприятий по сохранению подроста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после проведения рубок: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количество сохранившихся жизнеспособных деревьев, тыс.шт./га: всего:___4,0______ 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11.2 Характеристика молодняка, созданного путем минерализации почвы: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- через 1-2 года после проведения лесовосстановительных работ: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количество жизнеспособных деревьев, тыс.шт./га, всего 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</w:t>
      </w:r>
      <w:r w:rsidRPr="0032445D">
        <w:rPr>
          <w:rFonts w:ascii="Times New Roman" w:eastAsia="Times New Roman" w:hAnsi="Times New Roman" w:cs="Times New Roman"/>
          <w:lang w:eastAsia="ru-RU"/>
        </w:rPr>
        <w:t>____________</w:t>
      </w:r>
      <w:r w:rsidR="0032445D" w:rsidRPr="0032445D">
        <w:rPr>
          <w:rFonts w:ascii="Times New Roman" w:eastAsia="Times New Roman" w:hAnsi="Times New Roman" w:cs="Times New Roman"/>
          <w:lang w:eastAsia="ru-RU"/>
        </w:rPr>
        <w:t>________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целевых пород __Пихта, кедр_______________________________________</w:t>
      </w:r>
    </w:p>
    <w:p w:rsidR="005A76BB" w:rsidRPr="0032445D" w:rsidRDefault="005A76BB" w:rsidP="00B173F8">
      <w:pPr>
        <w:pStyle w:val="Standard"/>
        <w:rPr>
          <w:rFonts w:hint="eastAsia"/>
          <w:lang w:val="en-US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сопутствующих пород _Береза, Осина_________________</w:t>
      </w:r>
      <w:r w:rsidR="0032445D">
        <w:rPr>
          <w:rFonts w:ascii="Times New Roman" w:eastAsia="Times New Roman" w:hAnsi="Times New Roman" w:cs="Times New Roman"/>
          <w:lang w:val="en-US" w:eastAsia="ru-RU"/>
        </w:rPr>
        <w:t>____________________________</w:t>
      </w:r>
    </w:p>
    <w:p w:rsidR="005A76BB" w:rsidRPr="0032445D" w:rsidRDefault="005A76BB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- через 5 лет (иной возраст):</w:t>
      </w:r>
    </w:p>
    <w:p w:rsidR="00677317" w:rsidRPr="0032445D" w:rsidRDefault="00677317" w:rsidP="00B173F8">
      <w:pPr>
        <w:spacing w:line="240" w:lineRule="auto"/>
        <w:ind w:firstLine="709"/>
      </w:pPr>
    </w:p>
    <w:p w:rsidR="00753083" w:rsidRPr="0032445D" w:rsidRDefault="00753083" w:rsidP="00B173F8">
      <w:pPr>
        <w:spacing w:line="240" w:lineRule="auto"/>
        <w:ind w:firstLine="709"/>
      </w:pPr>
      <w:r w:rsidRPr="0032445D">
        <w:t>Механическая обработка почвы</w:t>
      </w:r>
      <w:r w:rsidR="000E3A4C" w:rsidRPr="0032445D">
        <w:t>,</w:t>
      </w:r>
      <w:r w:rsidRPr="0032445D">
        <w:t xml:space="preserve"> под пологом</w:t>
      </w:r>
      <w:r w:rsidR="000E3A4C" w:rsidRPr="0032445D">
        <w:t>,</w:t>
      </w:r>
      <w:r w:rsidRPr="0032445D">
        <w:t xml:space="preserve"> древостоев в целях содействия естественному возобновлению леса на суглинистых почвах заключается в удалении растительного и мертвого напочвенного покрова с обнажением минерального слоя почвы, на влажных тяжелых и средних суглинках - в удалении мохового и травянистого и неразложившегося верхнего слоя подстилки. На сырых почвах необходимо создание микровозвышений. </w:t>
      </w:r>
    </w:p>
    <w:p w:rsidR="00753083" w:rsidRPr="0032445D" w:rsidRDefault="00753083" w:rsidP="00B173F8">
      <w:pPr>
        <w:spacing w:line="240" w:lineRule="auto"/>
        <w:ind w:firstLine="709"/>
      </w:pPr>
      <w:r w:rsidRPr="0032445D">
        <w:t>Осуществляя обработку почвы в целях содействия естественному возобновлению леса, не следует стремиться к полному удалению напочвенного покрова и подстилки, так как в этом случае, как правило, условия для прорастания семян и дальнейшего роста всходов могут ухудшиться. Оставленные частично подстилка, травянистый и моховой покров предохраняют почву от иссушения, а всходы от воздействия неблагоприятных температур и солнечных ожогов. Как под пологом леса, так и на вырубках общая обработанная поверхность должна составлять около 30%.</w:t>
      </w:r>
    </w:p>
    <w:p w:rsidR="00753083" w:rsidRPr="0032445D" w:rsidRDefault="00753083" w:rsidP="00B173F8">
      <w:pPr>
        <w:spacing w:line="240" w:lineRule="auto"/>
        <w:ind w:firstLine="709"/>
      </w:pPr>
      <w:r w:rsidRPr="0032445D">
        <w:lastRenderedPageBreak/>
        <w:t>Для обработки почвы могут быть использованы покровосдиратели, рыхлители и фрезы, а на тяжелых и сильно задернелых почвах лесные плуги. Промышленностью серийно выпускаются следующие почвообрабатывающие орудия, которые целесообразно применять при проведении мер содействия естественному возобновлению леса.</w:t>
      </w:r>
    </w:p>
    <w:p w:rsidR="00753083" w:rsidRPr="0032445D" w:rsidRDefault="00753083" w:rsidP="00B173F8">
      <w:pPr>
        <w:spacing w:line="240" w:lineRule="auto"/>
        <w:ind w:firstLine="709"/>
      </w:pPr>
      <w:r w:rsidRPr="0032445D">
        <w:t xml:space="preserve">Плуг лесной комбинированный ПКЛ-70 с одно- и двухотвальным корпусом. Плуг предназначен для бороздной подготовки дренированных и временно переувлажненных почв на </w:t>
      </w:r>
      <w:r w:rsidR="00235814" w:rsidRPr="0032445D">
        <w:t>не раскорчёванных</w:t>
      </w:r>
      <w:r w:rsidRPr="0032445D">
        <w:t xml:space="preserve"> вырубках с количеством пней до 800 шт./га. Плуг агрегатируется с тракторами ТДТ-40М, ТДТ-55.</w:t>
      </w:r>
    </w:p>
    <w:p w:rsidR="00FB1E3A" w:rsidRPr="0032445D" w:rsidRDefault="00753083" w:rsidP="00B173F8">
      <w:pPr>
        <w:spacing w:line="240" w:lineRule="auto"/>
        <w:ind w:firstLine="709"/>
      </w:pPr>
      <w:r w:rsidRPr="0032445D">
        <w:t>Обработка почвы площадками проводится на участках, частично возобновившихся главными и второстепенными породами.</w:t>
      </w:r>
    </w:p>
    <w:p w:rsidR="00FB1E3A" w:rsidRPr="0032445D" w:rsidRDefault="00753083" w:rsidP="00B173F8">
      <w:pPr>
        <w:spacing w:line="240" w:lineRule="auto"/>
        <w:ind w:firstLine="709"/>
      </w:pPr>
      <w:r w:rsidRPr="0032445D">
        <w:t>В лесничестве находится трактор ТДТ 55, и плуг ПКЛ 70, их и предлагается использовать для снятия дернины</w:t>
      </w:r>
      <w:r w:rsidR="0091210D" w:rsidRPr="0032445D">
        <w:t>, п</w:t>
      </w:r>
      <w:r w:rsidRPr="0032445D">
        <w:t>роектная глубина 10 см</w:t>
      </w:r>
      <w:r w:rsidR="0091210D" w:rsidRPr="0032445D">
        <w:t>.</w:t>
      </w:r>
    </w:p>
    <w:p w:rsidR="00721A24" w:rsidRPr="0032445D" w:rsidRDefault="00621012" w:rsidP="00B173F8">
      <w:pPr>
        <w:spacing w:line="240" w:lineRule="auto"/>
        <w:ind w:firstLine="709"/>
      </w:pPr>
      <w:r w:rsidRPr="0032445D">
        <w:t>Проек</w:t>
      </w:r>
      <w:r w:rsidR="00832623" w:rsidRPr="0032445D">
        <w:t>т рекоменду</w:t>
      </w:r>
      <w:r w:rsidRPr="0032445D">
        <w:t xml:space="preserve">емых мероприятий в Вагайском лесничестве представлен в таблице 8. </w:t>
      </w:r>
    </w:p>
    <w:p w:rsidR="004E4449" w:rsidRPr="0032445D" w:rsidRDefault="004E4449" w:rsidP="00B173F8">
      <w:pPr>
        <w:pStyle w:val="2"/>
        <w:spacing w:line="240" w:lineRule="auto"/>
        <w:ind w:firstLine="709"/>
        <w:rPr>
          <w:sz w:val="28"/>
        </w:rPr>
      </w:pPr>
    </w:p>
    <w:p w:rsidR="007F3C01" w:rsidRPr="0032445D" w:rsidRDefault="00600909" w:rsidP="00B173F8">
      <w:pPr>
        <w:pStyle w:val="2"/>
        <w:spacing w:line="240" w:lineRule="auto"/>
        <w:ind w:firstLine="709"/>
        <w:rPr>
          <w:sz w:val="28"/>
          <w:lang w:val="ru-RU"/>
        </w:rPr>
      </w:pPr>
      <w:r w:rsidRPr="0032445D">
        <w:rPr>
          <w:sz w:val="28"/>
        </w:rPr>
        <w:t>Таблица</w:t>
      </w:r>
      <w:r w:rsidR="00621012" w:rsidRPr="0032445D">
        <w:rPr>
          <w:sz w:val="28"/>
        </w:rPr>
        <w:t xml:space="preserve"> 8</w:t>
      </w:r>
      <w:r w:rsidR="007F3C01" w:rsidRPr="0032445D">
        <w:rPr>
          <w:sz w:val="28"/>
          <w:lang w:val="ru-RU"/>
        </w:rPr>
        <w:t xml:space="preserve"> -</w:t>
      </w:r>
      <w:r w:rsidR="00621012" w:rsidRPr="0032445D">
        <w:rPr>
          <w:sz w:val="28"/>
        </w:rPr>
        <w:t xml:space="preserve"> Проект </w:t>
      </w:r>
      <w:r w:rsidR="00737EC2" w:rsidRPr="0032445D">
        <w:rPr>
          <w:sz w:val="28"/>
          <w:lang w:val="ru-RU"/>
        </w:rPr>
        <w:t>рекоменду</w:t>
      </w:r>
      <w:r w:rsidR="007F3C01" w:rsidRPr="0032445D">
        <w:rPr>
          <w:sz w:val="28"/>
          <w:lang w:val="ru-RU"/>
        </w:rPr>
        <w:t>емых</w:t>
      </w:r>
      <w:r w:rsidR="0035262B" w:rsidRPr="0032445D">
        <w:rPr>
          <w:sz w:val="28"/>
          <w:lang w:val="ru-RU"/>
        </w:rPr>
        <w:t xml:space="preserve"> </w:t>
      </w:r>
      <w:r w:rsidR="000E3A4C" w:rsidRPr="0032445D">
        <w:rPr>
          <w:sz w:val="28"/>
          <w:lang w:val="ru-RU"/>
        </w:rPr>
        <w:t>мероприятий</w:t>
      </w:r>
    </w:p>
    <w:p w:rsidR="00FB1E3A" w:rsidRPr="0032445D" w:rsidRDefault="00FB1E3A" w:rsidP="00B173F8">
      <w:pPr>
        <w:pStyle w:val="1"/>
        <w:spacing w:line="240" w:lineRule="auto"/>
        <w:ind w:left="1985" w:hanging="964"/>
        <w:rPr>
          <w:sz w:val="16"/>
          <w:szCs w:val="16"/>
          <w:lang w:val="ru-RU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1531"/>
        <w:gridCol w:w="1417"/>
        <w:gridCol w:w="1134"/>
        <w:gridCol w:w="1843"/>
        <w:gridCol w:w="3651"/>
      </w:tblGrid>
      <w:tr w:rsidR="0032445D" w:rsidRPr="0032445D" w:rsidTr="00677317">
        <w:tc>
          <w:tcPr>
            <w:tcW w:w="1531" w:type="dxa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№ участка</w:t>
            </w:r>
          </w:p>
        </w:tc>
        <w:tc>
          <w:tcPr>
            <w:tcW w:w="1417" w:type="dxa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Квартал</w:t>
            </w:r>
          </w:p>
        </w:tc>
        <w:tc>
          <w:tcPr>
            <w:tcW w:w="1134" w:type="dxa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Выдел</w:t>
            </w:r>
          </w:p>
        </w:tc>
        <w:tc>
          <w:tcPr>
            <w:tcW w:w="1843" w:type="dxa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Площадь</w:t>
            </w:r>
            <w:r w:rsidR="00621012" w:rsidRPr="0032445D"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3651" w:type="dxa"/>
            <w:shd w:val="clear" w:color="auto" w:fill="auto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Вид мероприятия</w:t>
            </w:r>
          </w:p>
        </w:tc>
      </w:tr>
      <w:tr w:rsidR="0032445D" w:rsidRPr="0032445D" w:rsidTr="00677317">
        <w:tc>
          <w:tcPr>
            <w:tcW w:w="1531" w:type="dxa"/>
            <w:vAlign w:val="center"/>
          </w:tcPr>
          <w:p w:rsidR="00600909" w:rsidRPr="0032445D" w:rsidRDefault="006118F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 xml:space="preserve">№ </w:t>
            </w:r>
            <w:r w:rsidR="00600909" w:rsidRPr="003244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3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651" w:type="dxa"/>
            <w:shd w:val="clear" w:color="auto" w:fill="auto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Механизированная обработка полосами и бороздами</w:t>
            </w:r>
          </w:p>
        </w:tc>
      </w:tr>
      <w:tr w:rsidR="0032445D" w:rsidRPr="0032445D" w:rsidTr="00677317">
        <w:tc>
          <w:tcPr>
            <w:tcW w:w="1531" w:type="dxa"/>
            <w:vAlign w:val="center"/>
          </w:tcPr>
          <w:p w:rsidR="00600909" w:rsidRPr="0032445D" w:rsidRDefault="006118F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 xml:space="preserve">№ </w:t>
            </w:r>
            <w:r w:rsidR="00600909" w:rsidRPr="003244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34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3651" w:type="dxa"/>
            <w:shd w:val="clear" w:color="auto" w:fill="auto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Механизированная обработка полосами и бороздами</w:t>
            </w:r>
          </w:p>
        </w:tc>
      </w:tr>
      <w:tr w:rsidR="0032445D" w:rsidRPr="0032445D" w:rsidTr="00677317">
        <w:tc>
          <w:tcPr>
            <w:tcW w:w="1531" w:type="dxa"/>
            <w:vAlign w:val="center"/>
          </w:tcPr>
          <w:p w:rsidR="00600909" w:rsidRPr="0032445D" w:rsidRDefault="006118F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 xml:space="preserve">№ </w:t>
            </w:r>
            <w:r w:rsidR="00600909" w:rsidRPr="00324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134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vAlign w:val="center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51" w:type="dxa"/>
            <w:shd w:val="clear" w:color="auto" w:fill="auto"/>
          </w:tcPr>
          <w:p w:rsidR="00600909" w:rsidRPr="0032445D" w:rsidRDefault="00600909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Механизированная обработка полосами и бороздами</w:t>
            </w:r>
          </w:p>
        </w:tc>
      </w:tr>
    </w:tbl>
    <w:p w:rsidR="00E74B04" w:rsidRPr="0032445D" w:rsidRDefault="00E74B04" w:rsidP="00B173F8">
      <w:pPr>
        <w:spacing w:line="240" w:lineRule="auto"/>
        <w:ind w:firstLine="0"/>
        <w:rPr>
          <w:sz w:val="16"/>
          <w:szCs w:val="16"/>
        </w:rPr>
      </w:pPr>
    </w:p>
    <w:p w:rsidR="00DA1FC0" w:rsidRPr="0032445D" w:rsidRDefault="00A52AA1" w:rsidP="00B173F8">
      <w:pPr>
        <w:spacing w:line="240" w:lineRule="auto"/>
        <w:ind w:firstLine="709"/>
      </w:pPr>
      <w:r w:rsidRPr="0032445D">
        <w:t xml:space="preserve">Затраты определяются по всем видам работ проводимых при </w:t>
      </w:r>
      <w:r w:rsidR="00C958D8" w:rsidRPr="0032445D">
        <w:t>работах.</w:t>
      </w:r>
    </w:p>
    <w:p w:rsidR="0035262B" w:rsidRPr="0032445D" w:rsidRDefault="0035262B" w:rsidP="00B173F8">
      <w:pPr>
        <w:pStyle w:val="2"/>
        <w:spacing w:line="240" w:lineRule="auto"/>
        <w:ind w:firstLine="709"/>
        <w:rPr>
          <w:sz w:val="28"/>
          <w:lang w:val="ru-RU"/>
        </w:rPr>
      </w:pPr>
    </w:p>
    <w:p w:rsidR="00621012" w:rsidRPr="0032445D" w:rsidRDefault="00621012" w:rsidP="00B173F8">
      <w:pPr>
        <w:pStyle w:val="2"/>
        <w:spacing w:line="240" w:lineRule="auto"/>
        <w:ind w:firstLine="709"/>
        <w:rPr>
          <w:sz w:val="28"/>
        </w:rPr>
      </w:pPr>
      <w:r w:rsidRPr="0032445D">
        <w:rPr>
          <w:sz w:val="28"/>
        </w:rPr>
        <w:t>Т</w:t>
      </w:r>
      <w:r w:rsidR="007F3C01" w:rsidRPr="0032445D">
        <w:rPr>
          <w:sz w:val="28"/>
        </w:rPr>
        <w:t>аблица</w:t>
      </w:r>
      <w:r w:rsidRPr="0032445D">
        <w:rPr>
          <w:sz w:val="28"/>
        </w:rPr>
        <w:t xml:space="preserve"> 9 </w:t>
      </w:r>
      <w:r w:rsidR="001D7E15" w:rsidRPr="0032445D">
        <w:rPr>
          <w:sz w:val="28"/>
          <w:lang w:val="ru-RU"/>
        </w:rPr>
        <w:t>–</w:t>
      </w:r>
      <w:r w:rsidR="00737EC2" w:rsidRPr="0032445D">
        <w:rPr>
          <w:sz w:val="28"/>
        </w:rPr>
        <w:t>Содерж</w:t>
      </w:r>
      <w:r w:rsidR="00737EC2" w:rsidRPr="0032445D">
        <w:rPr>
          <w:sz w:val="28"/>
          <w:lang w:val="ru-RU"/>
        </w:rPr>
        <w:t xml:space="preserve">ание рекомендуемых </w:t>
      </w:r>
      <w:r w:rsidRPr="0032445D">
        <w:rPr>
          <w:sz w:val="28"/>
        </w:rPr>
        <w:t>мероприятий</w:t>
      </w:r>
    </w:p>
    <w:p w:rsidR="00621012" w:rsidRPr="0032445D" w:rsidRDefault="00621012" w:rsidP="00B173F8">
      <w:pPr>
        <w:spacing w:line="240" w:lineRule="auto"/>
        <w:rPr>
          <w:sz w:val="16"/>
          <w:szCs w:val="16"/>
          <w:lang w:val="uk-UA"/>
        </w:rPr>
      </w:pP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3457"/>
        <w:gridCol w:w="2828"/>
        <w:gridCol w:w="3321"/>
      </w:tblGrid>
      <w:tr w:rsidR="0032445D" w:rsidRPr="0032445D" w:rsidTr="00737EC2">
        <w:trPr>
          <w:trHeight w:val="559"/>
        </w:trPr>
        <w:tc>
          <w:tcPr>
            <w:tcW w:w="3457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Применяемые механизмы</w:t>
            </w:r>
          </w:p>
        </w:tc>
        <w:tc>
          <w:tcPr>
            <w:tcW w:w="2828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Объем работ,</w:t>
            </w:r>
          </w:p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площадь, га.</w:t>
            </w:r>
          </w:p>
        </w:tc>
        <w:tc>
          <w:tcPr>
            <w:tcW w:w="3321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Должность выполн</w:t>
            </w:r>
            <w:r w:rsidR="00737EC2" w:rsidRPr="0032445D">
              <w:rPr>
                <w:rFonts w:ascii="Times New Roman" w:hAnsi="Times New Roman" w:cs="Times New Roman"/>
              </w:rPr>
              <w:t>яющего</w:t>
            </w:r>
          </w:p>
        </w:tc>
      </w:tr>
      <w:tr w:rsidR="00621012" w:rsidRPr="0032445D" w:rsidTr="00737EC2">
        <w:trPr>
          <w:trHeight w:val="441"/>
        </w:trPr>
        <w:tc>
          <w:tcPr>
            <w:tcW w:w="3457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ТДТ 55</w:t>
            </w:r>
            <w:r w:rsidR="00BE1F66" w:rsidRPr="0032445D">
              <w:rPr>
                <w:rFonts w:ascii="Times New Roman" w:hAnsi="Times New Roman" w:cs="Times New Roman"/>
              </w:rPr>
              <w:t>, Плуг ПКЛ 70</w:t>
            </w:r>
          </w:p>
        </w:tc>
        <w:tc>
          <w:tcPr>
            <w:tcW w:w="2828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3321" w:type="dxa"/>
            <w:vAlign w:val="center"/>
          </w:tcPr>
          <w:p w:rsidR="00621012" w:rsidRPr="0032445D" w:rsidRDefault="00621012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тракторист</w:t>
            </w:r>
          </w:p>
        </w:tc>
      </w:tr>
    </w:tbl>
    <w:p w:rsidR="00BE1F66" w:rsidRPr="0032445D" w:rsidRDefault="00BE1F66" w:rsidP="00B173F8">
      <w:pPr>
        <w:spacing w:line="240" w:lineRule="auto"/>
        <w:ind w:firstLine="0"/>
        <w:rPr>
          <w:sz w:val="16"/>
          <w:szCs w:val="16"/>
        </w:rPr>
      </w:pPr>
    </w:p>
    <w:p w:rsidR="00601388" w:rsidRPr="0032445D" w:rsidRDefault="00BE1F66" w:rsidP="00B173F8">
      <w:pPr>
        <w:spacing w:line="240" w:lineRule="auto"/>
        <w:ind w:firstLine="709"/>
      </w:pPr>
      <w:r w:rsidRPr="0032445D">
        <w:t>М</w:t>
      </w:r>
      <w:r w:rsidR="00601388" w:rsidRPr="0032445D">
        <w:t>еханизмы</w:t>
      </w:r>
      <w:r w:rsidR="00601388" w:rsidRPr="0032445D">
        <w:rPr>
          <w:lang w:val="uk-UA"/>
        </w:rPr>
        <w:t xml:space="preserve"> в </w:t>
      </w:r>
      <w:r w:rsidR="00601388" w:rsidRPr="0032445D">
        <w:t>лесничестве</w:t>
      </w:r>
      <w:r w:rsidR="00601388" w:rsidRPr="0032445D">
        <w:rPr>
          <w:lang w:val="uk-UA"/>
        </w:rPr>
        <w:t xml:space="preserve"> ТДТ 55 и плуг ПКЛ 70 приме</w:t>
      </w:r>
      <w:bookmarkStart w:id="3" w:name="_GoBack"/>
      <w:bookmarkEnd w:id="3"/>
      <w:r w:rsidR="00601388" w:rsidRPr="0032445D">
        <w:rPr>
          <w:lang w:val="uk-UA"/>
        </w:rPr>
        <w:t>няются трактористом на площади 33,8 га.</w:t>
      </w:r>
    </w:p>
    <w:p w:rsidR="00601388" w:rsidRPr="0032445D" w:rsidRDefault="00601388" w:rsidP="00B173F8">
      <w:pPr>
        <w:spacing w:line="240" w:lineRule="auto"/>
        <w:rPr>
          <w:sz w:val="16"/>
          <w:szCs w:val="16"/>
          <w:lang w:val="uk-UA"/>
        </w:rPr>
      </w:pPr>
    </w:p>
    <w:p w:rsidR="004E4449" w:rsidRPr="0032445D" w:rsidRDefault="004E4449" w:rsidP="00B173F8">
      <w:pPr>
        <w:pStyle w:val="2"/>
        <w:spacing w:line="240" w:lineRule="auto"/>
        <w:ind w:firstLine="709"/>
        <w:rPr>
          <w:sz w:val="28"/>
          <w:lang w:val="ru-RU"/>
        </w:rPr>
      </w:pPr>
    </w:p>
    <w:p w:rsidR="00CA7D4E" w:rsidRPr="0032445D" w:rsidRDefault="00CA7D4E" w:rsidP="00B173F8">
      <w:pPr>
        <w:pStyle w:val="2"/>
        <w:spacing w:line="240" w:lineRule="auto"/>
        <w:ind w:firstLine="709"/>
        <w:rPr>
          <w:sz w:val="28"/>
          <w:lang w:val="ru-RU"/>
        </w:rPr>
      </w:pPr>
      <w:r w:rsidRPr="0032445D">
        <w:rPr>
          <w:sz w:val="28"/>
          <w:lang w:val="ru-RU"/>
        </w:rPr>
        <w:t>Т</w:t>
      </w:r>
      <w:r w:rsidR="007F3C01" w:rsidRPr="0032445D">
        <w:rPr>
          <w:sz w:val="28"/>
          <w:lang w:val="ru-RU"/>
        </w:rPr>
        <w:t>аблица</w:t>
      </w:r>
      <w:r w:rsidRPr="0032445D">
        <w:rPr>
          <w:sz w:val="28"/>
          <w:lang w:val="ru-RU"/>
        </w:rPr>
        <w:t xml:space="preserve"> 10</w:t>
      </w:r>
      <w:r w:rsidR="007F3C01" w:rsidRPr="0032445D">
        <w:rPr>
          <w:sz w:val="28"/>
          <w:lang w:val="ru-RU"/>
        </w:rPr>
        <w:t xml:space="preserve"> -</w:t>
      </w:r>
      <w:r w:rsidRPr="0032445D">
        <w:rPr>
          <w:sz w:val="28"/>
          <w:lang w:val="ru-RU"/>
        </w:rPr>
        <w:t xml:space="preserve"> Затраты на заработную плату</w:t>
      </w:r>
    </w:p>
    <w:p w:rsidR="00CA7D4E" w:rsidRPr="0032445D" w:rsidRDefault="00CA7D4E" w:rsidP="00B173F8">
      <w:pPr>
        <w:spacing w:line="240" w:lineRule="auto"/>
        <w:rPr>
          <w:sz w:val="16"/>
          <w:szCs w:val="16"/>
          <w:lang w:val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2445D" w:rsidRPr="0032445D" w:rsidTr="00235814"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Ставка заработной платы за месяц</w:t>
            </w:r>
          </w:p>
        </w:tc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Премия 25% от ставки</w:t>
            </w:r>
          </w:p>
        </w:tc>
        <w:tc>
          <w:tcPr>
            <w:tcW w:w="2337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Итого заработной платы за месяц</w:t>
            </w:r>
          </w:p>
        </w:tc>
      </w:tr>
      <w:tr w:rsidR="00621012" w:rsidRPr="0032445D" w:rsidTr="00235814"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Тракторист</w:t>
            </w:r>
          </w:p>
        </w:tc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25 000</w:t>
            </w:r>
          </w:p>
        </w:tc>
        <w:tc>
          <w:tcPr>
            <w:tcW w:w="2336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6250</w:t>
            </w:r>
          </w:p>
        </w:tc>
        <w:tc>
          <w:tcPr>
            <w:tcW w:w="2337" w:type="dxa"/>
            <w:vAlign w:val="center"/>
          </w:tcPr>
          <w:p w:rsidR="00621012" w:rsidRPr="0032445D" w:rsidRDefault="00CA7D4E" w:rsidP="00B173F8">
            <w:pPr>
              <w:pStyle w:val="af0"/>
              <w:rPr>
                <w:rFonts w:ascii="Times New Roman" w:hAnsi="Times New Roman" w:cs="Times New Roman"/>
              </w:rPr>
            </w:pPr>
            <w:r w:rsidRPr="0032445D">
              <w:rPr>
                <w:rFonts w:ascii="Times New Roman" w:hAnsi="Times New Roman" w:cs="Times New Roman"/>
              </w:rPr>
              <w:t>31250</w:t>
            </w:r>
          </w:p>
        </w:tc>
      </w:tr>
    </w:tbl>
    <w:p w:rsidR="00CA7D4E" w:rsidRPr="0032445D" w:rsidRDefault="00CA7D4E" w:rsidP="00B173F8">
      <w:pPr>
        <w:pStyle w:val="af0"/>
        <w:rPr>
          <w:sz w:val="16"/>
          <w:szCs w:val="16"/>
        </w:rPr>
      </w:pPr>
    </w:p>
    <w:p w:rsidR="00601388" w:rsidRPr="0032445D" w:rsidRDefault="00BE1F66" w:rsidP="00B173F8">
      <w:pPr>
        <w:spacing w:line="240" w:lineRule="auto"/>
        <w:ind w:firstLine="709"/>
      </w:pPr>
      <w:r w:rsidRPr="0032445D">
        <w:t>З</w:t>
      </w:r>
      <w:r w:rsidR="00601388" w:rsidRPr="0032445D">
        <w:t>аработная плата тракториста составляет 25000 рублей за месяц, премия 6250 рублей, общая сумма заработной платы за месяц 31250 рублей.</w:t>
      </w:r>
    </w:p>
    <w:p w:rsidR="00BC1ACF" w:rsidRPr="0032445D" w:rsidRDefault="00DF6406" w:rsidP="00B173F8">
      <w:pPr>
        <w:spacing w:line="240" w:lineRule="auto"/>
        <w:ind w:firstLine="709"/>
      </w:pPr>
      <w:r w:rsidRPr="0032445D">
        <w:t>В</w:t>
      </w:r>
      <w:r w:rsidR="0035262B" w:rsidRPr="0032445D">
        <w:t xml:space="preserve"> </w:t>
      </w:r>
      <w:r w:rsidRPr="0032445D">
        <w:t>нормы расхода топлива на проведение</w:t>
      </w:r>
      <w:r w:rsidR="00BC1ACF" w:rsidRPr="0032445D">
        <w:t xml:space="preserve"> минерализованных </w:t>
      </w:r>
      <w:r w:rsidRPr="0032445D">
        <w:t xml:space="preserve">полос </w:t>
      </w:r>
      <w:r w:rsidR="00BC1ACF" w:rsidRPr="0032445D">
        <w:t>и противопожарных разрывов включены работы</w:t>
      </w:r>
      <w:r w:rsidRPr="0032445D">
        <w:t xml:space="preserve"> по </w:t>
      </w:r>
      <w:r w:rsidR="00BC1ACF" w:rsidRPr="0032445D">
        <w:t>подготов</w:t>
      </w:r>
      <w:r w:rsidRPr="0032445D">
        <w:t xml:space="preserve">ке </w:t>
      </w:r>
      <w:r w:rsidR="00BC1ACF" w:rsidRPr="0032445D">
        <w:t>агрегата</w:t>
      </w:r>
      <w:r w:rsidRPr="0032445D">
        <w:t xml:space="preserve"> тракторного к работе (заправка, пуск и прогрев </w:t>
      </w:r>
      <w:r w:rsidR="00BC1ACF" w:rsidRPr="0032445D">
        <w:t>двигателя),</w:t>
      </w:r>
      <w:r w:rsidRPr="0032445D">
        <w:t xml:space="preserve"> проведение минерализованных полос и их подновление, </w:t>
      </w:r>
      <w:r w:rsidR="00BC1ACF" w:rsidRPr="0032445D">
        <w:t>техническая</w:t>
      </w:r>
      <w:r w:rsidRPr="0032445D">
        <w:t xml:space="preserve"> регулировка </w:t>
      </w:r>
      <w:r w:rsidRPr="0032445D">
        <w:lastRenderedPageBreak/>
        <w:t xml:space="preserve">рабочих органов, дозаправка топливом, переезды </w:t>
      </w:r>
      <w:r w:rsidR="00BC1ACF" w:rsidRPr="0032445D">
        <w:t>от участка к участку на расстояние до 10 км в течение смены.</w:t>
      </w:r>
    </w:p>
    <w:p w:rsidR="00C958D8" w:rsidRPr="0032445D" w:rsidRDefault="00BC1ACF" w:rsidP="00B173F8">
      <w:pPr>
        <w:spacing w:line="240" w:lineRule="auto"/>
        <w:ind w:firstLine="709"/>
      </w:pPr>
      <w:r w:rsidRPr="0032445D">
        <w:t>Нормы расхода топлива на проведение минерализованных полос и противопожарных разрывов тр</w:t>
      </w:r>
      <w:r w:rsidR="00C80EC6" w:rsidRPr="0032445D">
        <w:t>актором ТДТ 55 и плугом ПКЛ-70.</w:t>
      </w:r>
    </w:p>
    <w:p w:rsidR="003070B3" w:rsidRPr="0032445D" w:rsidRDefault="00C958D8" w:rsidP="00B173F8">
      <w:pPr>
        <w:spacing w:line="240" w:lineRule="auto"/>
        <w:ind w:firstLine="709"/>
      </w:pPr>
      <w:r w:rsidRPr="0032445D">
        <w:t>Общее расстояние необходимое трактору от лесничества до места работы с учетом прокладки мине</w:t>
      </w:r>
      <w:r w:rsidR="002C09A5" w:rsidRPr="0032445D">
        <w:t>рализованных полос составляет 16</w:t>
      </w:r>
      <w:r w:rsidR="0032445D">
        <w:t>8 км</w:t>
      </w:r>
      <w:r w:rsidR="00D62792" w:rsidRPr="0032445D">
        <w:t>, на площади 33,8 га.</w:t>
      </w:r>
      <w:r w:rsidR="0035262B" w:rsidRPr="0032445D">
        <w:t xml:space="preserve"> </w:t>
      </w:r>
      <w:r w:rsidR="00D62792" w:rsidRPr="0032445D">
        <w:t xml:space="preserve">У трактора ТДТ 55 расход топлива </w:t>
      </w:r>
      <w:r w:rsidR="003070B3" w:rsidRPr="0032445D">
        <w:t>составляет</w:t>
      </w:r>
      <w:r w:rsidR="002C09A5" w:rsidRPr="0032445D">
        <w:t>1,1литр на 1 километр.</w:t>
      </w:r>
      <w:r w:rsidR="0035262B" w:rsidRPr="0032445D">
        <w:t xml:space="preserve"> </w:t>
      </w:r>
      <w:r w:rsidR="003070B3" w:rsidRPr="0032445D">
        <w:t>Общее количество дизельного топлива составит 184,8 литров.</w:t>
      </w:r>
    </w:p>
    <w:p w:rsidR="007D043C" w:rsidRPr="0032445D" w:rsidRDefault="003070B3" w:rsidP="00B173F8">
      <w:pPr>
        <w:spacing w:line="240" w:lineRule="auto"/>
        <w:ind w:firstLine="709"/>
      </w:pPr>
      <w:r w:rsidRPr="0032445D">
        <w:t>Стоимость одного литра составляет 49 рублей, общие затраты на ГСМ составят 9055,2 рублей.</w:t>
      </w:r>
      <w:r w:rsidR="0035262B" w:rsidRPr="0032445D">
        <w:t xml:space="preserve"> </w:t>
      </w:r>
      <w:r w:rsidR="002C1E3F" w:rsidRPr="0032445D">
        <w:t>О</w:t>
      </w:r>
      <w:r w:rsidRPr="0032445D">
        <w:t>бщая сумма затрат</w:t>
      </w:r>
      <w:r w:rsidR="00D62792" w:rsidRPr="0032445D">
        <w:t xml:space="preserve"> на</w:t>
      </w:r>
      <w:r w:rsidR="00737EC2" w:rsidRPr="0032445D">
        <w:t xml:space="preserve"> рекомендуем</w:t>
      </w:r>
      <w:r w:rsidR="002C09A5" w:rsidRPr="0032445D">
        <w:t xml:space="preserve">ые </w:t>
      </w:r>
      <w:r w:rsidRPr="0032445D">
        <w:t xml:space="preserve">мероприятия </w:t>
      </w:r>
      <w:r w:rsidR="00D62792" w:rsidRPr="0032445D">
        <w:t>в В</w:t>
      </w:r>
      <w:r w:rsidRPr="0032445D">
        <w:t>агайском лесничестве составят40305,20</w:t>
      </w:r>
      <w:r w:rsidR="001B5625" w:rsidRPr="0032445D">
        <w:t xml:space="preserve"> рублей</w:t>
      </w:r>
      <w:r w:rsidR="00D62792" w:rsidRPr="0032445D">
        <w:t>.</w:t>
      </w:r>
    </w:p>
    <w:p w:rsidR="00AC5CB2" w:rsidRPr="0032445D" w:rsidRDefault="00AC5CB2" w:rsidP="00B173F8">
      <w:pPr>
        <w:pStyle w:val="1"/>
        <w:spacing w:line="240" w:lineRule="auto"/>
        <w:ind w:firstLine="0"/>
        <w:rPr>
          <w:kern w:val="0"/>
          <w:sz w:val="28"/>
          <w:lang w:val="ru-RU"/>
        </w:rPr>
      </w:pPr>
    </w:p>
    <w:p w:rsidR="00E74B04" w:rsidRPr="0032445D" w:rsidRDefault="00E74B04" w:rsidP="00B173F8">
      <w:pPr>
        <w:pStyle w:val="1"/>
        <w:spacing w:line="240" w:lineRule="auto"/>
        <w:ind w:firstLine="0"/>
        <w:jc w:val="center"/>
        <w:rPr>
          <w:sz w:val="28"/>
          <w:lang w:val="ru-RU"/>
        </w:rPr>
      </w:pPr>
      <w:r w:rsidRPr="0032445D">
        <w:rPr>
          <w:sz w:val="28"/>
          <w:lang w:val="ru-RU"/>
        </w:rPr>
        <w:t>Заключение</w:t>
      </w:r>
    </w:p>
    <w:p w:rsidR="00BD5CC8" w:rsidRPr="0032445D" w:rsidRDefault="00BD5CC8" w:rsidP="00B173F8">
      <w:pPr>
        <w:spacing w:line="240" w:lineRule="auto"/>
        <w:rPr>
          <w:sz w:val="16"/>
          <w:szCs w:val="16"/>
        </w:rPr>
      </w:pPr>
    </w:p>
    <w:p w:rsidR="00FA2A7D" w:rsidRPr="0032445D" w:rsidRDefault="00FA2A7D" w:rsidP="00FA2A7D">
      <w:pPr>
        <w:spacing w:line="240" w:lineRule="auto"/>
        <w:ind w:firstLine="709"/>
        <w:rPr>
          <w:shd w:val="clear" w:color="auto" w:fill="FFFFFF"/>
        </w:rPr>
      </w:pPr>
      <w:r w:rsidRPr="0032445D">
        <w:rPr>
          <w:shd w:val="clear" w:color="auto" w:fill="FFFFFF"/>
        </w:rPr>
        <w:t xml:space="preserve">Сохранение жизнеспособного подрастающего молодняка является одним из основных способов содействия естественному возобновлению. </w:t>
      </w:r>
      <w:r w:rsidRPr="0032445D">
        <w:t>При естественном возобновлении сохраняются более благоприятные водно-физические свойства почв, что имеет весьма важное значение для формирования высокопродуктивных будущих древостоев.</w:t>
      </w:r>
    </w:p>
    <w:p w:rsidR="00FA2A7D" w:rsidRPr="0032445D" w:rsidRDefault="00FA2A7D" w:rsidP="00FA2A7D">
      <w:pPr>
        <w:spacing w:line="240" w:lineRule="auto"/>
        <w:ind w:firstLine="709"/>
      </w:pPr>
      <w:r w:rsidRPr="0032445D">
        <w:t xml:space="preserve">Целью исследовательской работы являлось проведение анализа естественного возобновления леса на вырубках (под пологом леса, на гарях) и меры содействия ему в Вагайском лесничестве. </w:t>
      </w:r>
    </w:p>
    <w:p w:rsidR="00FA2A7D" w:rsidRPr="0032445D" w:rsidRDefault="00FA2A7D" w:rsidP="00FA2A7D">
      <w:pPr>
        <w:spacing w:line="240" w:lineRule="auto"/>
        <w:ind w:firstLine="709"/>
      </w:pPr>
      <w:r w:rsidRPr="0032445D">
        <w:t>В процессе работы над темой нами: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>рассмотрены лесотаксационные материалы, проекты естественного лесовосстановления;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>проанализированы документы лесоустройства;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>определен метод исследование и выполнен анализ естественного возобновления леса на вырубках (выборочно-перечислительный);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 xml:space="preserve">выбраны участки для закладки на них пробных площадей, их общая площадь 33,8 га.  пробные площади закладывались согласно общим нормативным требованиям. заложено 6 пробных площадей размерами 20х20 метров. территории пробных площадей представлены одним типом леса - орт (осинник разнотравный); 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>составлены рекомендованные мероприятия по содействию естественному возобновлению на территории лесного фонда;</w:t>
      </w:r>
    </w:p>
    <w:p w:rsidR="00FA2A7D" w:rsidRPr="0032445D" w:rsidRDefault="00FA2A7D" w:rsidP="00FA2A7D">
      <w:pPr>
        <w:pStyle w:val="af2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32445D">
        <w:t>предоставлено экономическое обоснование работы.</w:t>
      </w:r>
    </w:p>
    <w:p w:rsidR="00FA2A7D" w:rsidRPr="0032445D" w:rsidRDefault="00FA2A7D" w:rsidP="00FA2A7D">
      <w:pPr>
        <w:spacing w:line="240" w:lineRule="auto"/>
        <w:ind w:firstLine="709"/>
      </w:pPr>
      <w:r w:rsidRPr="0032445D">
        <w:t xml:space="preserve">Исследования в этом направлении могут быть продолжены. Это могло бы быть изучение не только естественного возобновления леса на вырубках, но и смены пород. </w:t>
      </w:r>
    </w:p>
    <w:p w:rsidR="00FA2A7D" w:rsidRPr="0032445D" w:rsidRDefault="00FA2A7D" w:rsidP="00FA2A7D">
      <w:pPr>
        <w:spacing w:line="240" w:lineRule="auto"/>
        <w:ind w:firstLine="709"/>
      </w:pPr>
      <w:r w:rsidRPr="0032445D">
        <w:t>Результаты исследования могут быть использованы специалистами Вагайского лесничества при планировании лесохозяйственных работ.</w:t>
      </w:r>
    </w:p>
    <w:p w:rsidR="00FA2A7D" w:rsidRPr="0032445D" w:rsidRDefault="00FA2A7D" w:rsidP="00FA2A7D">
      <w:pPr>
        <w:spacing w:line="240" w:lineRule="auto"/>
        <w:ind w:firstLine="709"/>
      </w:pPr>
      <w:r w:rsidRPr="0032445D">
        <w:t>Практическая значимость исследования заключается в том, что его результаты легли в основу разработанных рекомендуемых мероприятий по содействию естественному возобновлению леса.</w:t>
      </w:r>
    </w:p>
    <w:p w:rsidR="00832623" w:rsidRPr="0032445D" w:rsidRDefault="00832623" w:rsidP="00B173F8">
      <w:pPr>
        <w:spacing w:line="240" w:lineRule="auto"/>
        <w:ind w:firstLine="0"/>
      </w:pPr>
    </w:p>
    <w:p w:rsidR="00FA2A7D" w:rsidRPr="0032445D" w:rsidRDefault="00FA2A7D" w:rsidP="00B173F8">
      <w:pPr>
        <w:spacing w:line="240" w:lineRule="auto"/>
        <w:ind w:firstLine="0"/>
      </w:pPr>
    </w:p>
    <w:p w:rsidR="00832623" w:rsidRPr="0032445D" w:rsidRDefault="00832623" w:rsidP="00B173F8">
      <w:pPr>
        <w:spacing w:line="240" w:lineRule="auto"/>
        <w:ind w:firstLine="0"/>
      </w:pPr>
    </w:p>
    <w:p w:rsidR="006A3C3D" w:rsidRPr="0032445D" w:rsidRDefault="006A3C3D" w:rsidP="00B173F8">
      <w:pPr>
        <w:pStyle w:val="1"/>
        <w:spacing w:line="240" w:lineRule="auto"/>
        <w:jc w:val="center"/>
        <w:rPr>
          <w:sz w:val="28"/>
        </w:rPr>
      </w:pPr>
      <w:r w:rsidRPr="0032445D">
        <w:rPr>
          <w:sz w:val="28"/>
        </w:rPr>
        <w:lastRenderedPageBreak/>
        <w:t xml:space="preserve">Список </w:t>
      </w:r>
      <w:r w:rsidR="00DA1FC0" w:rsidRPr="0032445D">
        <w:rPr>
          <w:sz w:val="28"/>
          <w:lang w:val="ru-RU"/>
        </w:rPr>
        <w:t>используемой литературы</w:t>
      </w:r>
    </w:p>
    <w:p w:rsidR="00E74B04" w:rsidRPr="0032445D" w:rsidRDefault="00E74B04" w:rsidP="00B173F8">
      <w:pPr>
        <w:pStyle w:val="1"/>
        <w:spacing w:line="240" w:lineRule="auto"/>
        <w:rPr>
          <w:sz w:val="16"/>
          <w:szCs w:val="16"/>
          <w:lang w:val="ru-RU"/>
        </w:rPr>
      </w:pPr>
    </w:p>
    <w:p w:rsidR="0041495D" w:rsidRPr="0032445D" w:rsidRDefault="0041495D" w:rsidP="00B173F8">
      <w:pPr>
        <w:pStyle w:val="af2"/>
        <w:numPr>
          <w:ilvl w:val="0"/>
          <w:numId w:val="9"/>
        </w:numPr>
        <w:spacing w:line="240" w:lineRule="auto"/>
        <w:ind w:left="851"/>
      </w:pPr>
      <w:r w:rsidRPr="0032445D">
        <w:t>Береза - русское дерево</w:t>
      </w:r>
      <w:r w:rsidR="00C7727A" w:rsidRPr="0032445D">
        <w:t xml:space="preserve"> [Электронный ресурс]. Режим доступа:</w:t>
      </w:r>
      <w:r w:rsidRPr="0032445D">
        <w:t xml:space="preserve"> </w:t>
      </w:r>
      <w:hyperlink r:id="rId8" w:history="1">
        <w:r w:rsidR="00EE3560" w:rsidRPr="0032445D">
          <w:rPr>
            <w:rStyle w:val="afb"/>
            <w:color w:val="auto"/>
          </w:rPr>
          <w:t>https://lesoteka.com/derevya/bereza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41495D" w:rsidRPr="0032445D" w:rsidRDefault="00615405" w:rsidP="00B173F8">
      <w:pPr>
        <w:pStyle w:val="af2"/>
        <w:numPr>
          <w:ilvl w:val="0"/>
          <w:numId w:val="9"/>
        </w:numPr>
        <w:spacing w:line="240" w:lineRule="auto"/>
        <w:ind w:left="851"/>
      </w:pPr>
      <w:r w:rsidRPr="0032445D">
        <w:t>Г.Ф.Морозов.</w:t>
      </w:r>
      <w:r w:rsidR="00026E6B" w:rsidRPr="0032445D">
        <w:t xml:space="preserve"> </w:t>
      </w:r>
      <w:r w:rsidRPr="0032445D">
        <w:t xml:space="preserve">Учение о </w:t>
      </w:r>
      <w:r w:rsidR="0041495D" w:rsidRPr="0032445D">
        <w:t>лесе</w:t>
      </w:r>
      <w:r w:rsidR="00026E6B" w:rsidRPr="0032445D">
        <w:t xml:space="preserve"> </w:t>
      </w:r>
      <w:r w:rsidR="00C7727A" w:rsidRPr="0032445D">
        <w:t xml:space="preserve">[Электронный ресурс]. Режим доступа: </w:t>
      </w:r>
      <w:hyperlink r:id="rId9" w:history="1">
        <w:r w:rsidR="00EE3560" w:rsidRPr="0032445D">
          <w:rPr>
            <w:rStyle w:val="afb"/>
            <w:color w:val="auto"/>
          </w:rPr>
          <w:t>https://www.booksite.ru/fulltext/uch/eni/eol/ese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41495D" w:rsidRPr="0032445D" w:rsidRDefault="00850FD2" w:rsidP="00EE3560">
      <w:pPr>
        <w:pStyle w:val="af2"/>
        <w:numPr>
          <w:ilvl w:val="0"/>
          <w:numId w:val="9"/>
        </w:numPr>
        <w:spacing w:line="240" w:lineRule="auto"/>
        <w:ind w:left="851"/>
        <w:rPr>
          <w:szCs w:val="28"/>
        </w:rPr>
      </w:pPr>
      <w:r w:rsidRPr="0032445D">
        <w:rPr>
          <w:szCs w:val="28"/>
          <w:shd w:val="clear" w:color="auto" w:fill="FFFFFF"/>
        </w:rPr>
        <w:t>Естественное возобновление на крупных гарях в сосновых лесах подзоны северной тайги Тюменской области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[Электронный ресурс]. Режим доступа: </w:t>
      </w:r>
      <w:r w:rsidR="00EE3560" w:rsidRPr="0032445D">
        <w:rPr>
          <w:szCs w:val="28"/>
          <w:shd w:val="clear" w:color="auto" w:fill="FFFFFF"/>
        </w:rPr>
        <w:t xml:space="preserve"> </w:t>
      </w:r>
      <w:hyperlink r:id="rId10" w:history="1">
        <w:r w:rsidR="00EE3560" w:rsidRPr="0032445D">
          <w:rPr>
            <w:rStyle w:val="afb"/>
            <w:color w:val="auto"/>
          </w:rPr>
          <w:t>http://earthpapers.net/estestvennoe-vozobnovlenie-na-krupnyh-garyah-v-sosnovyh-lesah-podzony-severnoy-taygi-tyumenskoy-oblasti</w:t>
        </w:r>
      </w:hyperlink>
      <w:r w:rsidR="00EE3560" w:rsidRPr="0032445D">
        <w:t xml:space="preserve">  </w:t>
      </w:r>
      <w:r w:rsidR="00C7727A" w:rsidRPr="0032445D">
        <w:t>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  <w:ind w:left="851"/>
      </w:pPr>
      <w:r w:rsidRPr="0032445D">
        <w:t xml:space="preserve">Информация о площади естественного лесовосстановления в лесном фонде Вагайского лесничества в 2019 году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hyperlink r:id="rId11" w:history="1">
        <w:r w:rsidR="00EE3560" w:rsidRPr="0032445D">
          <w:rPr>
            <w:rStyle w:val="afb"/>
            <w:color w:val="auto"/>
          </w:rPr>
          <w:t>https://admtyumen.ru/ogv_ru/finance/lk/info_les/more_article.htm?id=11498560@cmsArticle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  <w:ind w:left="851"/>
      </w:pPr>
      <w:r w:rsidRPr="0032445D">
        <w:t xml:space="preserve">Лесохозяйственные регламенты лесничеств Тюменской области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hyperlink r:id="rId12" w:history="1">
        <w:r w:rsidR="00EE3560" w:rsidRPr="0032445D">
          <w:rPr>
            <w:rStyle w:val="afb"/>
            <w:color w:val="auto"/>
          </w:rPr>
          <w:t>https://admtyumen.ru/ogv_ru/finance/lk/more.htm?id=10662767%40cmsArticle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Липа: описание, свойства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hyperlink r:id="rId13" w:history="1">
        <w:r w:rsidR="00EE3560" w:rsidRPr="0032445D">
          <w:rPr>
            <w:rStyle w:val="afb"/>
            <w:color w:val="auto"/>
            <w:lang w:val="en-US"/>
          </w:rPr>
          <w:t>http</w:t>
        </w:r>
        <w:r w:rsidR="00EE3560" w:rsidRPr="0032445D">
          <w:rPr>
            <w:rStyle w:val="afb"/>
            <w:color w:val="auto"/>
          </w:rPr>
          <w:t>://лесные.рф/</w:t>
        </w:r>
        <w:r w:rsidR="00EE3560" w:rsidRPr="0032445D">
          <w:rPr>
            <w:rStyle w:val="afb"/>
            <w:color w:val="auto"/>
            <w:lang w:val="en-US"/>
          </w:rPr>
          <w:t>articles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derevja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lipa</w:t>
        </w:r>
        <w:r w:rsidR="00EE3560" w:rsidRPr="0032445D">
          <w:rPr>
            <w:rStyle w:val="afb"/>
            <w:color w:val="auto"/>
          </w:rPr>
          <w:t>.</w:t>
        </w:r>
        <w:r w:rsidR="00EE3560" w:rsidRPr="0032445D">
          <w:rPr>
            <w:rStyle w:val="afb"/>
            <w:color w:val="auto"/>
            <w:lang w:val="en-US"/>
          </w:rPr>
          <w:t>html</w:t>
        </w:r>
      </w:hyperlink>
      <w:r w:rsidR="00EE3560" w:rsidRPr="0032445D">
        <w:t xml:space="preserve"> 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</w:pPr>
      <w:r w:rsidRPr="0032445D">
        <w:t>Лиственница: описание и виды</w:t>
      </w:r>
      <w:r w:rsidR="00C7727A" w:rsidRPr="0032445D">
        <w:t xml:space="preserve"> [Электронный ресурс]. Режим доступа:</w:t>
      </w:r>
      <w:r w:rsidR="00C7727A" w:rsidRPr="0032445D">
        <w:rPr>
          <w:szCs w:val="28"/>
          <w:shd w:val="clear" w:color="auto" w:fill="FFFFFF"/>
        </w:rPr>
        <w:t xml:space="preserve"> </w:t>
      </w:r>
      <w:hyperlink r:id="rId14" w:history="1">
        <w:r w:rsidR="00C7727A" w:rsidRPr="0032445D">
          <w:rPr>
            <w:rStyle w:val="afb"/>
            <w:color w:val="auto"/>
            <w:lang w:val="en-US"/>
          </w:rPr>
          <w:t>https</w:t>
        </w:r>
        <w:r w:rsidR="00C7727A" w:rsidRPr="0032445D">
          <w:rPr>
            <w:rStyle w:val="afb"/>
            <w:color w:val="auto"/>
          </w:rPr>
          <w:t>://</w:t>
        </w:r>
        <w:r w:rsidR="00C7727A" w:rsidRPr="0032445D">
          <w:rPr>
            <w:rStyle w:val="afb"/>
            <w:color w:val="auto"/>
            <w:lang w:val="en-US"/>
          </w:rPr>
          <w:t>newderevo</w:t>
        </w:r>
        <w:r w:rsidR="00C7727A" w:rsidRPr="0032445D">
          <w:rPr>
            <w:rStyle w:val="afb"/>
            <w:color w:val="auto"/>
          </w:rPr>
          <w:t>.</w:t>
        </w:r>
        <w:r w:rsidR="00C7727A" w:rsidRPr="0032445D">
          <w:rPr>
            <w:rStyle w:val="afb"/>
            <w:color w:val="auto"/>
            <w:lang w:val="en-US"/>
          </w:rPr>
          <w:t>ru</w:t>
        </w:r>
        <w:r w:rsidR="00C7727A" w:rsidRPr="0032445D">
          <w:rPr>
            <w:rStyle w:val="afb"/>
            <w:color w:val="auto"/>
          </w:rPr>
          <w:t>/</w:t>
        </w:r>
        <w:r w:rsidR="00C7727A" w:rsidRPr="0032445D">
          <w:rPr>
            <w:rStyle w:val="afb"/>
            <w:color w:val="auto"/>
            <w:lang w:val="en-US"/>
          </w:rPr>
          <w:t>hvojnye</w:t>
        </w:r>
        <w:r w:rsidR="00C7727A" w:rsidRPr="0032445D">
          <w:rPr>
            <w:rStyle w:val="afb"/>
            <w:color w:val="auto"/>
          </w:rPr>
          <w:t>-</w:t>
        </w:r>
        <w:r w:rsidR="00C7727A" w:rsidRPr="0032445D">
          <w:rPr>
            <w:rStyle w:val="afb"/>
            <w:color w:val="auto"/>
            <w:lang w:val="en-US"/>
          </w:rPr>
          <w:t>derevya</w:t>
        </w:r>
        <w:r w:rsidR="00C7727A" w:rsidRPr="0032445D">
          <w:rPr>
            <w:rStyle w:val="afb"/>
            <w:color w:val="auto"/>
          </w:rPr>
          <w:t>/</w:t>
        </w:r>
        <w:r w:rsidR="00C7727A" w:rsidRPr="0032445D">
          <w:rPr>
            <w:rStyle w:val="afb"/>
            <w:color w:val="auto"/>
            <w:lang w:val="en-US"/>
          </w:rPr>
          <w:t>listvennitsa</w:t>
        </w:r>
      </w:hyperlink>
      <w:r w:rsidR="00C7727A" w:rsidRPr="0032445D">
        <w:t xml:space="preserve"> 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Настоящий лесох</w:t>
      </w:r>
      <w:r w:rsidR="009F57D8" w:rsidRPr="0032445D">
        <w:t xml:space="preserve">озяйственный регламент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hyperlink r:id="rId15" w:history="1">
        <w:r w:rsidR="00EE3560" w:rsidRPr="0032445D">
          <w:rPr>
            <w:rStyle w:val="afb"/>
            <w:color w:val="auto"/>
          </w:rPr>
          <w:t>https://pandia.ru/text/77/499/4532-13.php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Об утверждении Правил лесовосстановления, состава проекта лесовосстановления</w:t>
      </w:r>
      <w:r w:rsidR="00C7727A" w:rsidRPr="0032445D">
        <w:t xml:space="preserve"> 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026E6B" w:rsidRPr="0032445D">
        <w:t xml:space="preserve"> </w:t>
      </w:r>
      <w:hyperlink r:id="rId16" w:history="1">
        <w:r w:rsidR="00EE3560" w:rsidRPr="0032445D">
          <w:rPr>
            <w:rStyle w:val="afb"/>
            <w:color w:val="auto"/>
            <w:lang w:val="en-US"/>
          </w:rPr>
          <w:t>http</w:t>
        </w:r>
        <w:r w:rsidR="00EE3560" w:rsidRPr="0032445D">
          <w:rPr>
            <w:rStyle w:val="afb"/>
            <w:color w:val="auto"/>
          </w:rPr>
          <w:t>://</w:t>
        </w:r>
        <w:r w:rsidR="00EE3560" w:rsidRPr="0032445D">
          <w:rPr>
            <w:rStyle w:val="afb"/>
            <w:color w:val="auto"/>
            <w:lang w:val="en-US"/>
          </w:rPr>
          <w:t>docs</w:t>
        </w:r>
        <w:r w:rsidR="00EE3560" w:rsidRPr="0032445D">
          <w:rPr>
            <w:rStyle w:val="afb"/>
            <w:color w:val="auto"/>
          </w:rPr>
          <w:t>.</w:t>
        </w:r>
        <w:r w:rsidR="00EE3560" w:rsidRPr="0032445D">
          <w:rPr>
            <w:rStyle w:val="afb"/>
            <w:color w:val="auto"/>
            <w:lang w:val="en-US"/>
          </w:rPr>
          <w:t>cntd</w:t>
        </w:r>
        <w:r w:rsidR="00EE3560" w:rsidRPr="0032445D">
          <w:rPr>
            <w:rStyle w:val="afb"/>
            <w:color w:val="auto"/>
          </w:rPr>
          <w:t>.</w:t>
        </w:r>
        <w:r w:rsidR="00EE3560" w:rsidRPr="0032445D">
          <w:rPr>
            <w:rStyle w:val="afb"/>
            <w:color w:val="auto"/>
            <w:lang w:val="en-US"/>
          </w:rPr>
          <w:t>ru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document</w:t>
        </w:r>
        <w:r w:rsidR="00EE3560" w:rsidRPr="0032445D">
          <w:rPr>
            <w:rStyle w:val="afb"/>
            <w:color w:val="auto"/>
          </w:rPr>
          <w:t>/554151577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850FD2" w:rsidRPr="0032445D" w:rsidRDefault="00850FD2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</w:t>
      </w:r>
      <w:r w:rsidR="00CB530D" w:rsidRPr="0032445D">
        <w:rPr>
          <w:szCs w:val="28"/>
        </w:rPr>
        <w:t>Приказ Минприроды России от 25.03.2019 N 188 (ред. от 14.08.2019) «Об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изменений» (Зарегистрировано в Минюсте России 14.05.2019 N 54614)</w:t>
      </w:r>
      <w:r w:rsidRPr="0032445D">
        <w:t> 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17" w:history="1">
        <w:r w:rsidR="00EE3560" w:rsidRPr="0032445D">
          <w:rPr>
            <w:rStyle w:val="afb"/>
            <w:color w:val="auto"/>
          </w:rPr>
          <w:t>http://docs.cntd.ru/document/554151577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9F57D8" w:rsidRPr="0032445D" w:rsidRDefault="009F57D8" w:rsidP="00B173F8">
      <w:pPr>
        <w:pStyle w:val="af2"/>
        <w:numPr>
          <w:ilvl w:val="0"/>
          <w:numId w:val="9"/>
        </w:numPr>
        <w:spacing w:line="240" w:lineRule="auto"/>
      </w:pPr>
      <w:r w:rsidRPr="0032445D">
        <w:t>Осина: описание, фото, спектр применения</w:t>
      </w:r>
      <w:r w:rsidR="00EE3560" w:rsidRPr="0032445D">
        <w:t xml:space="preserve">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18" w:history="1">
        <w:r w:rsidR="00EE3560" w:rsidRPr="0032445D">
          <w:rPr>
            <w:rStyle w:val="afb"/>
            <w:color w:val="auto"/>
            <w:lang w:val="en-US"/>
          </w:rPr>
          <w:t>https</w:t>
        </w:r>
        <w:r w:rsidR="00EE3560" w:rsidRPr="0032445D">
          <w:rPr>
            <w:rStyle w:val="afb"/>
            <w:color w:val="auto"/>
          </w:rPr>
          <w:t>://</w:t>
        </w:r>
        <w:r w:rsidR="00EE3560" w:rsidRPr="0032445D">
          <w:rPr>
            <w:rStyle w:val="afb"/>
            <w:color w:val="auto"/>
            <w:lang w:val="en-US"/>
          </w:rPr>
          <w:t>liveposts</w:t>
        </w:r>
        <w:r w:rsidR="00EE3560" w:rsidRPr="0032445D">
          <w:rPr>
            <w:rStyle w:val="afb"/>
            <w:color w:val="auto"/>
          </w:rPr>
          <w:t>.</w:t>
        </w:r>
        <w:r w:rsidR="00EE3560" w:rsidRPr="0032445D">
          <w:rPr>
            <w:rStyle w:val="afb"/>
            <w:color w:val="auto"/>
            <w:lang w:val="en-US"/>
          </w:rPr>
          <w:t>ru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articles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priroda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rasteniya</w:t>
        </w:r>
        <w:r w:rsidR="00EE3560" w:rsidRPr="0032445D">
          <w:rPr>
            <w:rStyle w:val="afb"/>
            <w:color w:val="auto"/>
          </w:rPr>
          <w:t>/</w:t>
        </w:r>
        <w:r w:rsidR="00EE3560" w:rsidRPr="0032445D">
          <w:rPr>
            <w:rStyle w:val="afb"/>
            <w:color w:val="auto"/>
            <w:lang w:val="en-US"/>
          </w:rPr>
          <w:t>osina</w:t>
        </w:r>
        <w:r w:rsidR="00EE3560" w:rsidRPr="0032445D">
          <w:rPr>
            <w:rStyle w:val="afb"/>
            <w:color w:val="auto"/>
          </w:rPr>
          <w:t>-</w:t>
        </w:r>
        <w:r w:rsidR="00EE3560" w:rsidRPr="0032445D">
          <w:rPr>
            <w:rStyle w:val="afb"/>
            <w:color w:val="auto"/>
            <w:lang w:val="en-US"/>
          </w:rPr>
          <w:t>opisanie</w:t>
        </w:r>
        <w:r w:rsidR="00EE3560" w:rsidRPr="0032445D">
          <w:rPr>
            <w:rStyle w:val="afb"/>
            <w:color w:val="auto"/>
          </w:rPr>
          <w:t>-</w:t>
        </w:r>
        <w:r w:rsidR="00EE3560" w:rsidRPr="0032445D">
          <w:rPr>
            <w:rStyle w:val="afb"/>
            <w:color w:val="auto"/>
            <w:lang w:val="en-US"/>
          </w:rPr>
          <w:t>foto</w:t>
        </w:r>
        <w:r w:rsidR="00EE3560" w:rsidRPr="0032445D">
          <w:rPr>
            <w:rStyle w:val="afb"/>
            <w:color w:val="auto"/>
          </w:rPr>
          <w:t>-</w:t>
        </w:r>
        <w:r w:rsidR="00EE3560" w:rsidRPr="0032445D">
          <w:rPr>
            <w:rStyle w:val="afb"/>
            <w:color w:val="auto"/>
            <w:lang w:val="en-US"/>
          </w:rPr>
          <w:t>spektr</w:t>
        </w:r>
        <w:r w:rsidR="00EE3560" w:rsidRPr="0032445D">
          <w:rPr>
            <w:rStyle w:val="afb"/>
            <w:color w:val="auto"/>
          </w:rPr>
          <w:t>-</w:t>
        </w:r>
        <w:r w:rsidR="00EE3560" w:rsidRPr="0032445D">
          <w:rPr>
            <w:rStyle w:val="afb"/>
            <w:color w:val="auto"/>
            <w:lang w:val="en-US"/>
          </w:rPr>
          <w:t>primeneniya</w:t>
        </w:r>
      </w:hyperlink>
      <w:r w:rsidR="00EE3560" w:rsidRPr="0032445D">
        <w:t xml:space="preserve">  </w:t>
      </w:r>
      <w:r w:rsidR="00C7727A" w:rsidRPr="0032445D">
        <w:t>(дата обращения 02.02.2021)</w:t>
      </w:r>
    </w:p>
    <w:p w:rsidR="009F57D8" w:rsidRPr="0032445D" w:rsidRDefault="009F57D8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Пихта: описание, состав, свойства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19" w:history="1">
        <w:r w:rsidR="00EE3560" w:rsidRPr="0032445D">
          <w:rPr>
            <w:rStyle w:val="afb"/>
            <w:color w:val="auto"/>
          </w:rPr>
          <w:t>https://tiensmed-ru.turbopages.org/s/tiensmed.ru/news/pihta-ab0.html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0C1E9D" w:rsidRPr="0032445D" w:rsidRDefault="000C1E9D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Результаты исследования - Естественное возобновление леса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20" w:history="1">
        <w:r w:rsidR="00EE3560" w:rsidRPr="0032445D">
          <w:rPr>
            <w:rStyle w:val="afb"/>
            <w:color w:val="auto"/>
          </w:rPr>
          <w:t>https://studbooks.net/1072289/agropromyshlennost/rezultaty_issledovaniya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9F57D8" w:rsidRPr="0032445D" w:rsidRDefault="009F57D8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Природно – климатические условия Вагайского лесничества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21" w:history="1">
        <w:r w:rsidR="00EE3560" w:rsidRPr="0032445D">
          <w:rPr>
            <w:rStyle w:val="afb"/>
            <w:color w:val="auto"/>
          </w:rPr>
          <w:t>https://studbooks.net/835257/agropromyshlennost/prirodno_klimaticheskie_usloviya_vagayskogo_lesnichestva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9F57D8" w:rsidRPr="0032445D" w:rsidRDefault="00615405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Рельеф, </w:t>
      </w:r>
      <w:r w:rsidR="009F57D8" w:rsidRPr="0032445D">
        <w:t>почвы</w:t>
      </w:r>
      <w:r w:rsidR="00026E6B" w:rsidRPr="0032445D">
        <w:t xml:space="preserve">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22" w:history="1">
        <w:r w:rsidR="00EE3560" w:rsidRPr="0032445D">
          <w:rPr>
            <w:rStyle w:val="afb"/>
            <w:color w:val="auto"/>
          </w:rPr>
          <w:t>https://studbooks.net/835258/agropromyshlennost/relef_pochvy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9F57D8" w:rsidRPr="0032445D" w:rsidRDefault="009F57D8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 Содействие естественному возобновлению леса</w:t>
      </w:r>
      <w:r w:rsidR="00C7727A" w:rsidRPr="0032445D">
        <w:t xml:space="preserve"> 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r w:rsidRPr="0032445D">
        <w:t>/</w:t>
      </w:r>
      <w:r w:rsidRPr="0032445D">
        <w:rPr>
          <w:bCs/>
          <w:kern w:val="36"/>
        </w:rPr>
        <w:t>https://lesprominform.ru/jarticles.html?id=3485</w:t>
      </w:r>
      <w:r w:rsidR="00C7727A" w:rsidRPr="0032445D">
        <w:rPr>
          <w:bCs/>
          <w:kern w:val="36"/>
        </w:rPr>
        <w:t xml:space="preserve"> </w:t>
      </w:r>
      <w:r w:rsidR="00C7727A" w:rsidRPr="0032445D">
        <w:t>(дата обращения 02.02.2021)</w:t>
      </w:r>
    </w:p>
    <w:p w:rsidR="009F57D8" w:rsidRPr="0032445D" w:rsidRDefault="009F57D8" w:rsidP="00B173F8">
      <w:pPr>
        <w:pStyle w:val="af2"/>
        <w:numPr>
          <w:ilvl w:val="0"/>
          <w:numId w:val="9"/>
        </w:numPr>
        <w:spacing w:line="240" w:lineRule="auto"/>
      </w:pPr>
      <w:r w:rsidRPr="0032445D">
        <w:t xml:space="preserve">Сосна обыкновенная: описание </w:t>
      </w:r>
      <w:r w:rsidR="00C7727A" w:rsidRPr="0032445D">
        <w:t xml:space="preserve">[Электронный ресурс]. Режим доступа: </w:t>
      </w:r>
      <w:r w:rsidR="00C7727A" w:rsidRPr="0032445D">
        <w:rPr>
          <w:szCs w:val="28"/>
          <w:shd w:val="clear" w:color="auto" w:fill="FFFFFF"/>
        </w:rPr>
        <w:t xml:space="preserve"> </w:t>
      </w:r>
      <w:r w:rsidR="00C7727A" w:rsidRPr="0032445D">
        <w:t xml:space="preserve"> </w:t>
      </w:r>
      <w:hyperlink r:id="rId23" w:history="1">
        <w:r w:rsidR="00EE3560" w:rsidRPr="0032445D">
          <w:rPr>
            <w:rStyle w:val="afb"/>
            <w:color w:val="auto"/>
          </w:rPr>
          <w:t>https://hvorast.ru/sosna/sosna-obiknovennaya</w:t>
        </w:r>
      </w:hyperlink>
      <w:r w:rsidR="00EE3560" w:rsidRPr="0032445D">
        <w:t xml:space="preserve"> </w:t>
      </w:r>
      <w:r w:rsidR="00C7727A" w:rsidRPr="0032445D">
        <w:t>(дата обращения 02.02.2021)</w:t>
      </w:r>
    </w:p>
    <w:p w:rsidR="006035D1" w:rsidRPr="0032445D" w:rsidRDefault="006035D1" w:rsidP="00B173F8">
      <w:pPr>
        <w:pStyle w:val="af2"/>
        <w:spacing w:line="240" w:lineRule="auto"/>
        <w:ind w:left="786" w:firstLine="0"/>
      </w:pPr>
    </w:p>
    <w:p w:rsidR="00021CC4" w:rsidRPr="0032445D" w:rsidRDefault="00021CC4" w:rsidP="00B173F8">
      <w:pPr>
        <w:pStyle w:val="1"/>
        <w:spacing w:line="240" w:lineRule="auto"/>
        <w:jc w:val="right"/>
        <w:rPr>
          <w:sz w:val="28"/>
          <w:szCs w:val="28"/>
          <w:lang w:val="ru-RU"/>
        </w:rPr>
      </w:pPr>
      <w:r w:rsidRPr="0032445D">
        <w:rPr>
          <w:sz w:val="28"/>
          <w:szCs w:val="28"/>
        </w:rPr>
        <w:t>Приложение</w:t>
      </w:r>
      <w:r w:rsidR="00026E6B" w:rsidRPr="0032445D">
        <w:rPr>
          <w:sz w:val="28"/>
          <w:szCs w:val="28"/>
          <w:lang w:val="ru-RU"/>
        </w:rPr>
        <w:t xml:space="preserve"> </w:t>
      </w:r>
      <w:r w:rsidRPr="0032445D">
        <w:rPr>
          <w:sz w:val="28"/>
          <w:szCs w:val="28"/>
          <w:lang w:val="ru-RU"/>
        </w:rPr>
        <w:t>А</w:t>
      </w:r>
    </w:p>
    <w:p w:rsidR="00364DA9" w:rsidRPr="0032445D" w:rsidRDefault="00364DA9" w:rsidP="00B173F8">
      <w:pPr>
        <w:spacing w:line="240" w:lineRule="auto"/>
        <w:rPr>
          <w:szCs w:val="28"/>
        </w:rPr>
      </w:pPr>
    </w:p>
    <w:p w:rsidR="00021CC4" w:rsidRPr="0032445D" w:rsidRDefault="00021CC4" w:rsidP="00B173F8">
      <w:pPr>
        <w:pStyle w:val="af6"/>
        <w:spacing w:line="240" w:lineRule="auto"/>
        <w:rPr>
          <w:sz w:val="28"/>
        </w:rPr>
      </w:pPr>
      <w:r w:rsidRPr="0032445D">
        <w:rPr>
          <w:sz w:val="28"/>
        </w:rPr>
        <w:t xml:space="preserve">Карта-схема распределения лесов Вагайского лесничества </w:t>
      </w:r>
    </w:p>
    <w:p w:rsidR="00021CC4" w:rsidRPr="0032445D" w:rsidRDefault="00364DA9" w:rsidP="00B173F8">
      <w:pPr>
        <w:spacing w:line="240" w:lineRule="auto"/>
      </w:pPr>
      <w:r w:rsidRPr="0032445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140335</wp:posOffset>
            </wp:positionV>
            <wp:extent cx="3752850" cy="5112210"/>
            <wp:effectExtent l="0" t="0" r="0" b="0"/>
            <wp:wrapNone/>
            <wp:docPr id="3" name="Рисунок 3" descr="C:\Users\1\AppData\Local\Microsoft\Windows\INetCache\Content.Word\Приложение 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Приложение карт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3669" r="4623" b="5089"/>
                    <a:stretch/>
                  </pic:blipFill>
                  <pic:spPr bwMode="auto">
                    <a:xfrm>
                      <a:off x="0" y="0"/>
                      <a:ext cx="3754410" cy="51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DA9" w:rsidRPr="0032445D" w:rsidRDefault="00364DA9" w:rsidP="00B173F8">
      <w:pPr>
        <w:spacing w:line="240" w:lineRule="auto"/>
        <w:ind w:left="284" w:firstLine="0"/>
        <w:rPr>
          <w:noProof/>
        </w:rPr>
      </w:pPr>
    </w:p>
    <w:p w:rsidR="003E0BCF" w:rsidRPr="0032445D" w:rsidRDefault="003E0BCF" w:rsidP="00B173F8">
      <w:pPr>
        <w:spacing w:line="240" w:lineRule="auto"/>
        <w:ind w:left="284" w:firstLine="0"/>
        <w:rPr>
          <w:szCs w:val="28"/>
        </w:rPr>
      </w:pPr>
    </w:p>
    <w:p w:rsidR="003E0BCF" w:rsidRPr="0032445D" w:rsidRDefault="003E0BCF" w:rsidP="00B173F8">
      <w:pPr>
        <w:pStyle w:val="1"/>
        <w:spacing w:line="240" w:lineRule="auto"/>
        <w:jc w:val="right"/>
        <w:rPr>
          <w:lang w:val="ru-RU"/>
        </w:rPr>
      </w:pPr>
    </w:p>
    <w:p w:rsidR="00C03BE9" w:rsidRPr="0032445D" w:rsidRDefault="00C03BE9" w:rsidP="002575C5">
      <w:pPr>
        <w:pStyle w:val="1"/>
        <w:spacing w:line="240" w:lineRule="auto"/>
        <w:jc w:val="center"/>
      </w:pPr>
    </w:p>
    <w:p w:rsidR="00C03BE9" w:rsidRPr="0032445D" w:rsidRDefault="00C03BE9" w:rsidP="00B173F8">
      <w:pPr>
        <w:pStyle w:val="1"/>
        <w:spacing w:line="240" w:lineRule="auto"/>
        <w:jc w:val="right"/>
      </w:pPr>
    </w:p>
    <w:p w:rsidR="00C03BE9" w:rsidRPr="0032445D" w:rsidRDefault="00C03BE9" w:rsidP="00B173F8">
      <w:pPr>
        <w:pStyle w:val="1"/>
        <w:spacing w:line="240" w:lineRule="auto"/>
        <w:jc w:val="right"/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364DA9" w:rsidRPr="0032445D" w:rsidRDefault="00364DA9" w:rsidP="00B173F8">
      <w:pPr>
        <w:spacing w:line="240" w:lineRule="auto"/>
        <w:rPr>
          <w:lang w:val="uk-UA"/>
        </w:rPr>
      </w:pPr>
    </w:p>
    <w:p w:rsidR="00C03BE9" w:rsidRPr="0032445D" w:rsidRDefault="00C03BE9" w:rsidP="00B173F8">
      <w:pPr>
        <w:pStyle w:val="1"/>
        <w:spacing w:line="240" w:lineRule="auto"/>
        <w:jc w:val="right"/>
      </w:pPr>
    </w:p>
    <w:p w:rsidR="00C7727A" w:rsidRPr="0032445D" w:rsidRDefault="00C7727A" w:rsidP="004E4449">
      <w:pPr>
        <w:pStyle w:val="1"/>
        <w:tabs>
          <w:tab w:val="left" w:pos="7005"/>
          <w:tab w:val="right" w:pos="9355"/>
        </w:tabs>
        <w:spacing w:line="240" w:lineRule="auto"/>
        <w:jc w:val="right"/>
        <w:rPr>
          <w:sz w:val="28"/>
          <w:lang w:val="ru-RU"/>
        </w:rPr>
      </w:pPr>
    </w:p>
    <w:p w:rsidR="00E74B04" w:rsidRPr="0032445D" w:rsidRDefault="00026E6B" w:rsidP="004E4449">
      <w:pPr>
        <w:pStyle w:val="1"/>
        <w:tabs>
          <w:tab w:val="left" w:pos="7005"/>
          <w:tab w:val="right" w:pos="9355"/>
        </w:tabs>
        <w:spacing w:line="240" w:lineRule="auto"/>
        <w:jc w:val="right"/>
        <w:rPr>
          <w:sz w:val="28"/>
          <w:lang w:val="ru-RU"/>
        </w:rPr>
      </w:pPr>
      <w:r w:rsidRPr="0032445D">
        <w:rPr>
          <w:sz w:val="28"/>
          <w:lang w:val="ru-RU"/>
        </w:rPr>
        <w:lastRenderedPageBreak/>
        <w:tab/>
      </w:r>
      <w:r w:rsidR="00E74B04" w:rsidRPr="0032445D">
        <w:rPr>
          <w:sz w:val="28"/>
          <w:lang w:val="ru-RU"/>
        </w:rPr>
        <w:t>Приложение</w:t>
      </w:r>
      <w:r w:rsidR="00E42731" w:rsidRPr="0032445D">
        <w:rPr>
          <w:sz w:val="28"/>
          <w:lang w:val="ru-RU"/>
        </w:rPr>
        <w:t xml:space="preserve"> В</w:t>
      </w:r>
    </w:p>
    <w:p w:rsidR="00D61976" w:rsidRPr="0032445D" w:rsidRDefault="00D61976" w:rsidP="00B173F8">
      <w:pPr>
        <w:pStyle w:val="Standard"/>
        <w:jc w:val="right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Форма 1</w:t>
      </w:r>
    </w:p>
    <w:p w:rsidR="00D61976" w:rsidRPr="0032445D" w:rsidRDefault="00D61976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Субъект Федерации____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Тюменская область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Лесной район ______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Западно-Сибирский южно-таежный равнинный район_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Лесничество (лесопарк)_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 xml:space="preserve">Вагайское_ </w:t>
      </w:r>
      <w:r w:rsidRPr="0032445D">
        <w:rPr>
          <w:rFonts w:ascii="Times New Roman" w:eastAsia="Times New Roman" w:hAnsi="Times New Roman" w:cs="Times New Roman"/>
          <w:lang w:eastAsia="ru-RU"/>
        </w:rPr>
        <w:t>Участковое лесничество_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D61976" w:rsidRPr="0032445D" w:rsidRDefault="00D61976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Карточка</w:t>
      </w:r>
    </w:p>
    <w:p w:rsidR="00D61976" w:rsidRPr="0032445D" w:rsidRDefault="00D61976" w:rsidP="0032445D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 xml:space="preserve"> обследования участка при выборе способа и технологии лесовосстановления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____94_________№ выдела____30__________</w:t>
      </w:r>
    </w:p>
    <w:p w:rsidR="00D61976" w:rsidRPr="0032445D" w:rsidRDefault="00D61976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с точностью до 0,1 га _______1,1_____________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План участка. Масштаб 1: 25 000 (Прилагается к Карточке)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Категория площади лесовосстановления ________вырубка 2019 года____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5. Исходный породный состав участка лесовосстановления, %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7Ос2Б1С+К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 Условия для работы техники: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6.1. Количество пней, тыс. шт./га: всего ___4,76_в т.ч. диаметром более 24см_2,66__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6.2. Высота пней, см_____10-15_____ в т.ч. диаметром более 24см_____2,66_______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_________нет______________________________________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6.3. Диаметр пней, см ___20-28__ в т.ч. диаметром более 24см_______2,66________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6.4. Захламленность, м</w:t>
      </w:r>
      <w:r w:rsidRPr="0032445D">
        <w:rPr>
          <w:rFonts w:ascii="Times New Roman" w:eastAsia="Times New Roman" w:hAnsi="Times New Roman" w:cs="Times New Roman"/>
          <w:vertAlign w:val="superscript"/>
          <w:lang w:eastAsia="ru-RU"/>
        </w:rPr>
        <w:t>3</w:t>
      </w:r>
      <w:r w:rsidRPr="0032445D">
        <w:rPr>
          <w:rFonts w:ascii="Times New Roman" w:eastAsia="Times New Roman" w:hAnsi="Times New Roman" w:cs="Times New Roman"/>
          <w:lang w:eastAsia="ru-RU"/>
        </w:rPr>
        <w:t>_____средняя______________________________________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отсутствует, 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6.5. Категория доступности для работы техники _________б_________________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а, б, в, г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Лесорастительные условия.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7.1 Рельеф ____________равнинный__________________________________________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7.2. Группа типов леса ______осинник разнотравный/1-4_(РТ)__________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7.3. Тип условий местопроизрастания ____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7.4. Почва ____серыесуглинистые свежие, периодически влажные_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механический состав, степень увлажнения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7.5 Степень задернения почвы _________средняя_________________________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 Поврежденность почвы участка (степень) _______средняя_____________________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7.6.1 Сильные повреждения почвы, % от общей площади 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7.7 Степень минерализации почвы, % от площади участка 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 Характеристика сохраненного подроста главных (целевых) пород: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8.1. Средний возраст подроста, лет ______20_____________________________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8.2. Жизнеспособность подроста ________жизнеспособный________________________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8.3. Количество тыс./га: всего __4,95__ в т.ч. по породам___4б3ос1с1к_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8.4. Категория густоты ______________средний________________________________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8.5. Средняя высота подроста, м _____________4,0____________________________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8.6 Категория по крупности _______средний______________________________________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8.7. Встречаемость подроста, % __________100____________________________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8.8. Распределение по площади ___________равномерное________________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равномерное, неравномерное, групповое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8.9. Степень повреждений подроста _____________слабая__________________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8.10. Соответствие лесорастительным и иным условиям:__замена не требуется_____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соответствует – замена не требуется, не соответствует – замена требуется</w:t>
      </w:r>
    </w:p>
    <w:p w:rsidR="00D61976" w:rsidRPr="0032445D" w:rsidRDefault="00D61976" w:rsidP="00B173F8">
      <w:pPr>
        <w:pStyle w:val="Standard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9. Характеристика возобновления сопутствующих древесных пород, кустарника: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порода: ___ива, шиповник редкий___ количе</w:t>
      </w:r>
      <w:r w:rsidR="00B50E78" w:rsidRPr="0032445D">
        <w:rPr>
          <w:rFonts w:ascii="Times New Roman" w:eastAsia="Times New Roman" w:hAnsi="Times New Roman" w:cs="Times New Roman"/>
          <w:lang w:eastAsia="ru-RU"/>
        </w:rPr>
        <w:t>ство, шт./га____ средняя высота</w:t>
      </w:r>
      <w:r w:rsidRPr="0032445D">
        <w:rPr>
          <w:rFonts w:ascii="Times New Roman" w:eastAsia="Times New Roman" w:hAnsi="Times New Roman" w:cs="Times New Roman"/>
          <w:lang w:eastAsia="ru-RU"/>
        </w:rPr>
        <w:t>,м 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10. Характеристика возобновления нежелательных малоценных пород: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____Ос____ количество шт./ га ___1,650 тыс_ средняя высота, м _____2,2___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 Источники обсеменения _________стена леса, единичные деревья кедра_____________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12.Пни пород деревьев, возобновляющихся вегетативно, шт./га: 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порода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13 Характеристика санитарного состояния ___________удовлетворительное__________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заселенность вредными организмами, болезни леса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14.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Предложения для разработки Проекта</w:t>
      </w:r>
      <w:r w:rsidRPr="0032445D">
        <w:rPr>
          <w:rFonts w:ascii="Times New Roman" w:eastAsia="Times New Roman" w:hAnsi="Times New Roman" w:cs="Times New Roman"/>
          <w:lang w:eastAsia="ru-RU"/>
        </w:rPr>
        <w:t>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14.1.Способ лесовосстановления ______содействие естественному возобн</w:t>
      </w:r>
      <w:r w:rsidR="00B50E78" w:rsidRPr="0032445D">
        <w:rPr>
          <w:rFonts w:ascii="Times New Roman" w:eastAsia="Times New Roman" w:hAnsi="Times New Roman" w:cs="Times New Roman"/>
          <w:lang w:eastAsia="ru-RU"/>
        </w:rPr>
        <w:t>овлению____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естественный, искусственный (лесные культуры), комбинированный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14.2. </w:t>
      </w:r>
      <w:r w:rsidR="00B50E78" w:rsidRPr="0032445D">
        <w:rPr>
          <w:rFonts w:ascii="Times New Roman" w:eastAsia="Times New Roman" w:hAnsi="Times New Roman" w:cs="Times New Roman"/>
          <w:lang w:eastAsia="ru-RU"/>
        </w:rPr>
        <w:t xml:space="preserve">Главные (целевые) породы______ </w:t>
      </w:r>
      <w:r w:rsidRPr="0032445D">
        <w:rPr>
          <w:rFonts w:ascii="Times New Roman" w:eastAsia="Times New Roman" w:hAnsi="Times New Roman" w:cs="Times New Roman"/>
          <w:lang w:eastAsia="ru-RU"/>
        </w:rPr>
        <w:t>сосна,кедр________________________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________</w:t>
      </w:r>
      <w:r w:rsidR="00B50E78" w:rsidRPr="0032445D">
        <w:rPr>
          <w:rFonts w:ascii="Times New Roman" w:eastAsia="Times New Roman" w:hAnsi="Times New Roman" w:cs="Times New Roman"/>
          <w:lang w:eastAsia="ru-RU"/>
        </w:rPr>
        <w:t>____________</w:t>
      </w:r>
      <w:r w:rsidRPr="0032445D">
        <w:rPr>
          <w:rFonts w:ascii="Times New Roman" w:eastAsia="Times New Roman" w:hAnsi="Times New Roman" w:cs="Times New Roman"/>
          <w:lang w:eastAsia="ru-RU"/>
        </w:rPr>
        <w:t>__береза__________________________________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15. Срок лесовосстановления_______май 2020г — сентябрь 2024г.____________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начало, окончание (месяц, год)   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16. Необходимость проведения предварительных и сопутствующих мероприятий: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очистка вырубки_______________________________________________________________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санитарные___________________________________________________________________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противопожарные____опашка лесного участка минполосой в два следа_________</w:t>
      </w:r>
    </w:p>
    <w:p w:rsidR="00E74B04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иные предложения____________________________________________________________</w:t>
      </w:r>
    </w:p>
    <w:p w:rsidR="00D61976" w:rsidRPr="0032445D" w:rsidRDefault="00D61976" w:rsidP="00B173F8">
      <w:pPr>
        <w:pStyle w:val="Standard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Перечетная ведомость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жизнеспособного подроста при обследовании</w:t>
      </w:r>
    </w:p>
    <w:p w:rsidR="00D61976" w:rsidRPr="0032445D" w:rsidRDefault="00677317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участка</w:t>
      </w:r>
      <w:r w:rsidR="00D61976" w:rsidRPr="0032445D">
        <w:rPr>
          <w:rFonts w:ascii="Times New Roman" w:eastAsia="Times New Roman" w:hAnsi="Times New Roman" w:cs="Times New Roman"/>
          <w:b/>
          <w:lang w:eastAsia="ru-RU"/>
        </w:rPr>
        <w:t xml:space="preserve"> лесовосстановления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</w:t>
      </w:r>
      <w:r w:rsidR="00B50E78" w:rsidRPr="0032445D">
        <w:rPr>
          <w:rFonts w:ascii="Times New Roman" w:eastAsia="Times New Roman" w:hAnsi="Times New Roman" w:cs="Times New Roman"/>
          <w:lang w:eastAsia="ru-RU"/>
        </w:rPr>
        <w:t>есничество (лесопарк)_Вагайское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;участковое лесничество_Вагайское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Квартал № _______94_______Выдел №______30____________</w:t>
      </w:r>
    </w:p>
    <w:p w:rsidR="00D61976" w:rsidRPr="0032445D" w:rsidRDefault="00D61976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4"/>
        <w:gridCol w:w="991"/>
        <w:gridCol w:w="673"/>
        <w:gridCol w:w="617"/>
        <w:gridCol w:w="517"/>
        <w:gridCol w:w="624"/>
        <w:gridCol w:w="549"/>
        <w:gridCol w:w="519"/>
        <w:gridCol w:w="440"/>
        <w:gridCol w:w="616"/>
        <w:gridCol w:w="655"/>
        <w:gridCol w:w="557"/>
        <w:gridCol w:w="426"/>
        <w:gridCol w:w="842"/>
      </w:tblGrid>
      <w:tr w:rsidR="0032445D" w:rsidRPr="0032445D" w:rsidTr="005840AD">
        <w:trPr>
          <w:cantSplit/>
          <w:trHeight w:val="262"/>
        </w:trPr>
        <w:tc>
          <w:tcPr>
            <w:tcW w:w="11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пробной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площади/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учетной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</w:p>
        </w:tc>
        <w:tc>
          <w:tcPr>
            <w:tcW w:w="9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Высота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по кате-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гориям,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7035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Количество по породам, шт.</w:t>
            </w:r>
          </w:p>
        </w:tc>
      </w:tr>
      <w:tr w:rsidR="0032445D" w:rsidRPr="0032445D" w:rsidTr="005840AD">
        <w:trPr>
          <w:cantSplit/>
          <w:trHeight w:val="876"/>
        </w:trPr>
        <w:tc>
          <w:tcPr>
            <w:tcW w:w="11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главных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(целевых)</w:t>
            </w:r>
          </w:p>
        </w:tc>
        <w:tc>
          <w:tcPr>
            <w:tcW w:w="2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сопутствующих</w:t>
            </w:r>
          </w:p>
        </w:tc>
        <w:tc>
          <w:tcPr>
            <w:tcW w:w="24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нежелательных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(малоценных)</w:t>
            </w:r>
          </w:p>
        </w:tc>
      </w:tr>
      <w:tr w:rsidR="0032445D" w:rsidRPr="0032445D" w:rsidTr="005840AD">
        <w:trPr>
          <w:cantSplit/>
          <w:trHeight w:val="1265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Б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Ос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</w:tr>
      <w:tr w:rsidR="0032445D" w:rsidRPr="0032445D" w:rsidTr="005840AD">
        <w:trPr>
          <w:cantSplit/>
          <w:trHeight w:val="337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№1 20х20м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38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26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 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№2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20х20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tabs>
                <w:tab w:val="left" w:pos="337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0,08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1165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пере-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счете на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крупный,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шт./га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4,95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2,2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0,55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0,55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1,65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1,65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77317" w:rsidRPr="0032445D" w:rsidRDefault="00677317" w:rsidP="00B173F8">
      <w:pPr>
        <w:pStyle w:val="Standard"/>
        <w:jc w:val="both"/>
        <w:rPr>
          <w:rFonts w:hint="eastAsia"/>
          <w:sz w:val="20"/>
          <w:szCs w:val="20"/>
        </w:rPr>
      </w:pPr>
    </w:p>
    <w:p w:rsidR="00D61976" w:rsidRPr="0032445D" w:rsidRDefault="00D61976" w:rsidP="00B173F8">
      <w:pPr>
        <w:pStyle w:val="Standard"/>
        <w:jc w:val="both"/>
        <w:rPr>
          <w:rFonts w:hint="eastAsia"/>
          <w:sz w:val="20"/>
          <w:szCs w:val="20"/>
        </w:rPr>
      </w:pP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t xml:space="preserve">План лесного участка  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t>квартал 94 выдел 30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sz w:val="20"/>
          <w:szCs w:val="20"/>
        </w:rPr>
        <w:t>(по данным инструментальной съёмки границ)</w:t>
      </w:r>
    </w:p>
    <w:p w:rsidR="00D61976" w:rsidRPr="0032445D" w:rsidRDefault="00D61976" w:rsidP="00B173F8">
      <w:pPr>
        <w:pStyle w:val="Standard"/>
        <w:jc w:val="center"/>
        <w:rPr>
          <w:rFonts w:hint="eastAsia"/>
          <w:sz w:val="20"/>
          <w:szCs w:val="20"/>
        </w:rPr>
      </w:pPr>
    </w:p>
    <w:p w:rsidR="00D61976" w:rsidRPr="0032445D" w:rsidRDefault="00D61976" w:rsidP="00B173F8">
      <w:pPr>
        <w:pStyle w:val="Standard"/>
        <w:jc w:val="both"/>
        <w:rPr>
          <w:rFonts w:hint="eastAsia"/>
        </w:rPr>
      </w:pPr>
      <w:r w:rsidRPr="0032445D">
        <w:t>Масштаб 1: 25000                                                                        площадь участка: 1,1га</w:t>
      </w:r>
    </w:p>
    <w:p w:rsidR="00D61976" w:rsidRPr="0032445D" w:rsidRDefault="00D61976" w:rsidP="00B173F8">
      <w:pPr>
        <w:pStyle w:val="Standard"/>
        <w:jc w:val="both"/>
        <w:rPr>
          <w:rFonts w:hint="eastAsia"/>
        </w:rPr>
      </w:pPr>
    </w:p>
    <w:p w:rsidR="00D61976" w:rsidRPr="0032445D" w:rsidRDefault="00D61976" w:rsidP="00B173F8">
      <w:pPr>
        <w:pStyle w:val="Standard"/>
        <w:jc w:val="right"/>
        <w:rPr>
          <w:rFonts w:hint="eastAsia"/>
        </w:rPr>
      </w:pPr>
    </w:p>
    <w:tbl>
      <w:tblPr>
        <w:tblW w:w="9399" w:type="dxa"/>
        <w:tblInd w:w="-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46"/>
        <w:gridCol w:w="917"/>
        <w:gridCol w:w="1097"/>
        <w:gridCol w:w="1029"/>
        <w:gridCol w:w="10"/>
      </w:tblGrid>
      <w:tr w:rsidR="0032445D" w:rsidRPr="0032445D" w:rsidTr="004E4449">
        <w:trPr>
          <w:gridAfter w:val="1"/>
          <w:wAfter w:w="10" w:type="dxa"/>
          <w:cantSplit/>
          <w:trHeight w:val="1835"/>
        </w:trPr>
        <w:tc>
          <w:tcPr>
            <w:tcW w:w="6346" w:type="dxa"/>
            <w:vMerge w:val="restart"/>
            <w:shd w:val="clear" w:color="auto" w:fill="auto"/>
          </w:tcPr>
          <w:p w:rsidR="00D61976" w:rsidRPr="0032445D" w:rsidRDefault="00D61976" w:rsidP="00B173F8">
            <w:pPr>
              <w:pStyle w:val="TableContents"/>
              <w:snapToGrid w:val="0"/>
              <w:jc w:val="center"/>
              <w:rPr>
                <w:rFonts w:hint="eastAsia"/>
                <w:lang w:eastAsia="ru-RU" w:bidi="ar-SA"/>
              </w:rPr>
            </w:pPr>
          </w:p>
          <w:p w:rsidR="00D61976" w:rsidRPr="0032445D" w:rsidRDefault="00D61976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</w:p>
          <w:p w:rsidR="00D61976" w:rsidRPr="0032445D" w:rsidRDefault="004E4449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  <w:r w:rsidRPr="0032445D">
              <w:rPr>
                <w:noProof/>
                <w:lang w:eastAsia="ru-RU" w:bidi="ar-SA"/>
              </w:rPr>
              <w:drawing>
                <wp:anchor distT="0" distB="0" distL="0" distR="0" simplePos="0" relativeHeight="251656192" behindDoc="0" locked="0" layoutInCell="1" allowOverlap="1" wp14:anchorId="0B691DFC" wp14:editId="5AB016A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366395</wp:posOffset>
                  </wp:positionV>
                  <wp:extent cx="3895725" cy="2047875"/>
                  <wp:effectExtent l="0" t="0" r="0" b="0"/>
                  <wp:wrapSquare wrapText="larges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3" w:type="dxa"/>
            <w:gridSpan w:val="3"/>
            <w:shd w:val="clear" w:color="auto" w:fill="auto"/>
          </w:tcPr>
          <w:p w:rsidR="00D61976" w:rsidRPr="0032445D" w:rsidRDefault="00D61976" w:rsidP="00B173F8">
            <w:pPr>
              <w:pStyle w:val="af0"/>
            </w:pPr>
            <w:r w:rsidRPr="0032445D">
              <w:t>Данные инструментальной съёмки границ участка:</w:t>
            </w:r>
          </w:p>
        </w:tc>
      </w:tr>
      <w:tr w:rsidR="0032445D" w:rsidRPr="0032445D" w:rsidTr="004E4449">
        <w:trPr>
          <w:cantSplit/>
          <w:trHeight w:val="753"/>
        </w:trPr>
        <w:tc>
          <w:tcPr>
            <w:tcW w:w="6346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Номера точек</w:t>
            </w:r>
          </w:p>
        </w:tc>
        <w:tc>
          <w:tcPr>
            <w:tcW w:w="1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Значение румбов</w:t>
            </w:r>
          </w:p>
        </w:tc>
        <w:tc>
          <w:tcPr>
            <w:tcW w:w="10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ind w:right="-59"/>
              <w:rPr>
                <w:sz w:val="20"/>
              </w:rPr>
            </w:pPr>
            <w:r w:rsidRPr="0032445D">
              <w:rPr>
                <w:sz w:val="20"/>
              </w:rPr>
              <w:t>Промеры, м</w:t>
            </w:r>
          </w:p>
        </w:tc>
      </w:tr>
      <w:tr w:rsidR="0032445D" w:rsidRPr="0032445D" w:rsidTr="004E4449">
        <w:trPr>
          <w:cantSplit/>
          <w:trHeight w:val="526"/>
        </w:trPr>
        <w:tc>
          <w:tcPr>
            <w:tcW w:w="6346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i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1-2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СВ:36</w:t>
            </w:r>
            <w:r w:rsidRPr="0032445D">
              <w:rPr>
                <w:sz w:val="20"/>
                <w:vertAlign w:val="superscript"/>
              </w:rPr>
              <w:t>0</w:t>
            </w:r>
            <w:r w:rsidRPr="0032445D">
              <w:rPr>
                <w:sz w:val="20"/>
              </w:rPr>
              <w:t>00</w:t>
            </w:r>
          </w:p>
        </w:tc>
        <w:tc>
          <w:tcPr>
            <w:tcW w:w="103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167</w:t>
            </w:r>
          </w:p>
        </w:tc>
      </w:tr>
      <w:tr w:rsidR="0032445D" w:rsidRPr="0032445D" w:rsidTr="004E4449">
        <w:trPr>
          <w:cantSplit/>
          <w:trHeight w:val="526"/>
        </w:trPr>
        <w:tc>
          <w:tcPr>
            <w:tcW w:w="6346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2-3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ЮВ:58</w:t>
            </w:r>
            <w:r w:rsidRPr="0032445D">
              <w:rPr>
                <w:sz w:val="20"/>
                <w:vertAlign w:val="superscript"/>
              </w:rPr>
              <w:t>0</w:t>
            </w:r>
            <w:r w:rsidRPr="0032445D">
              <w:rPr>
                <w:sz w:val="20"/>
              </w:rPr>
              <w:t>22</w:t>
            </w:r>
          </w:p>
        </w:tc>
        <w:tc>
          <w:tcPr>
            <w:tcW w:w="103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133</w:t>
            </w:r>
          </w:p>
        </w:tc>
      </w:tr>
      <w:tr w:rsidR="0032445D" w:rsidRPr="0032445D" w:rsidTr="004E4449">
        <w:trPr>
          <w:cantSplit/>
          <w:trHeight w:val="585"/>
        </w:trPr>
        <w:tc>
          <w:tcPr>
            <w:tcW w:w="6346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3-1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ЮЗ:73</w:t>
            </w:r>
            <w:r w:rsidRPr="0032445D">
              <w:rPr>
                <w:sz w:val="20"/>
                <w:vertAlign w:val="superscript"/>
              </w:rPr>
              <w:t>0</w:t>
            </w:r>
          </w:p>
        </w:tc>
        <w:tc>
          <w:tcPr>
            <w:tcW w:w="103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211</w:t>
            </w:r>
          </w:p>
        </w:tc>
      </w:tr>
    </w:tbl>
    <w:p w:rsidR="00C03BE9" w:rsidRPr="0032445D" w:rsidRDefault="00C03BE9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F800D2" w:rsidRPr="0032445D" w:rsidRDefault="00F800D2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026E6B" w:rsidRPr="0032445D" w:rsidRDefault="00026E6B" w:rsidP="00B173F8">
      <w:pPr>
        <w:pStyle w:val="1"/>
        <w:spacing w:line="240" w:lineRule="auto"/>
        <w:jc w:val="right"/>
        <w:rPr>
          <w:lang w:val="ru-RU"/>
        </w:rPr>
      </w:pPr>
    </w:p>
    <w:p w:rsidR="00D61976" w:rsidRPr="0032445D" w:rsidRDefault="003844D2" w:rsidP="00B173F8">
      <w:pPr>
        <w:pStyle w:val="1"/>
        <w:spacing w:line="240" w:lineRule="auto"/>
        <w:jc w:val="right"/>
        <w:rPr>
          <w:kern w:val="1"/>
          <w:sz w:val="28"/>
          <w:lang w:val="ru-RU" w:bidi="hi-IN"/>
        </w:rPr>
      </w:pPr>
      <w:r w:rsidRPr="0032445D">
        <w:rPr>
          <w:sz w:val="28"/>
        </w:rPr>
        <w:lastRenderedPageBreak/>
        <w:t>Приложение</w:t>
      </w:r>
      <w:r w:rsidR="00026E6B" w:rsidRPr="0032445D">
        <w:rPr>
          <w:sz w:val="28"/>
          <w:lang w:val="ru-RU"/>
        </w:rPr>
        <w:t xml:space="preserve"> </w:t>
      </w:r>
      <w:r w:rsidR="00A41D86" w:rsidRPr="0032445D">
        <w:rPr>
          <w:sz w:val="28"/>
          <w:lang w:val="ru-RU"/>
        </w:rPr>
        <w:t>Г</w:t>
      </w:r>
    </w:p>
    <w:p w:rsidR="00D61976" w:rsidRPr="0032445D" w:rsidRDefault="00D61976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Субъект Федерации_________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Тюменская область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Лесной район ______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Западно-Сибирский южно-таежный равнинный район_</w:t>
      </w:r>
      <w:r w:rsidRPr="0032445D">
        <w:rPr>
          <w:rFonts w:ascii="Times New Roman" w:eastAsia="Times New Roman" w:hAnsi="Times New Roman" w:cs="Times New Roman"/>
          <w:lang w:eastAsia="ru-RU"/>
        </w:rPr>
        <w:t>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Лесничество (лесопарк)_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_  Участковоелесничество_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Карточка</w:t>
      </w:r>
    </w:p>
    <w:p w:rsidR="00D61976" w:rsidRPr="0032445D" w:rsidRDefault="00D61976" w:rsidP="0032445D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 xml:space="preserve"> об</w:t>
      </w:r>
      <w:r w:rsidR="0032445D">
        <w:rPr>
          <w:rFonts w:ascii="Times New Roman" w:eastAsia="Times New Roman" w:hAnsi="Times New Roman" w:cs="Times New Roman"/>
          <w:b/>
          <w:lang w:eastAsia="ru-RU"/>
        </w:rPr>
        <w:t>следования участка</w:t>
      </w:r>
      <w:r w:rsidR="0032445D" w:rsidRPr="0032445D">
        <w:t xml:space="preserve"> </w:t>
      </w:r>
      <w:r w:rsidRPr="0032445D">
        <w:rPr>
          <w:rFonts w:ascii="Times New Roman" w:eastAsia="Times New Roman" w:hAnsi="Times New Roman" w:cs="Times New Roman"/>
          <w:b/>
          <w:lang w:eastAsia="ru-RU"/>
        </w:rPr>
        <w:t>при выборе способа и технологии лесовосстановления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___122________№ выдела____18________деляна №1_</w:t>
      </w:r>
    </w:p>
    <w:p w:rsidR="00D61976" w:rsidRPr="0032445D" w:rsidRDefault="00D61976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с точностью до 0,1 га _____8,7___________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План участка. Масштаб 1: 25 000 (Прилагается к Карточке)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Категория площади лесовосстановления ________вырубка 2019 года____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5. Исходный породный состав участка лесовосстановления, % ___5ос4б1с+лп_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 Условия для работы техники: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6.1. Количество пней, тыс. шт./га: всего __43,2_в т.ч. диаметром более 24см_32,4__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6.2. Высота пней, см_____10-15_____ в т.ч. диаметром более 24см____32,4______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_________нет______________________________________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6.3. Диаметр пней, см ___20-28__ в т.ч. диаметром более 24см____28,6______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6.4. Захламленность, м</w:t>
      </w:r>
      <w:r w:rsidRPr="0032445D">
        <w:rPr>
          <w:rFonts w:ascii="Times New Roman" w:eastAsia="Times New Roman" w:hAnsi="Times New Roman" w:cs="Times New Roman"/>
          <w:vertAlign w:val="superscript"/>
          <w:lang w:eastAsia="ru-RU"/>
        </w:rPr>
        <w:t>3</w:t>
      </w:r>
      <w:r w:rsidRPr="0032445D">
        <w:rPr>
          <w:rFonts w:ascii="Times New Roman" w:eastAsia="Times New Roman" w:hAnsi="Times New Roman" w:cs="Times New Roman"/>
          <w:lang w:eastAsia="ru-RU"/>
        </w:rPr>
        <w:t>_____средняя______________________________________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отсутствует, 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6.5. Категория доступности для работы техники _________б_________________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а, б, в, г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Лесорастительные условия.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7.1 Рельеф ____________равнинный__________________________________________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7.2. Группа типов леса _____осинник разнотравный/1-4_(РТ)___________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7.3. Тип условий местопроизрастания ____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7.4. Почва ____серые суглинистые свежие, периодически влажные_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механический состав, степень увлажнения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7.5 Степень задернения почвы _________средняя_________________________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 Поврежденность почвы участка (степень) _______средняя_____________________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7.6.1 Сильные повреждения почвы, % от общей площади 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7.7 Степень минерализации почвы, % от площади участка 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 Характеристика сохраненного подроста главных (целевых) пород: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8.1. Средний возраст подроста, лет ______15___________________________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8.2. Жизнеспособность подроста ________жизнеспособный________________________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8.3. Количество тыс./га: всего _5,0__ в т.ч. по породам___10Лп___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8.4. Категория густоты ______________средний________________________________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8.5. Средняя высота подроста, м _____________3,0__________________________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8.6 Категория по крупности _______средний______________________________________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8.7. Встречаемость подроста, % __________100____________________________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8.8. Распределение по площади ___________равномерное________________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равномерное, неравномерное, групповое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8.9. Степень повреждений подроста _____________слабая__________________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слабая, средняя, сильная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8.10. Соответствие лесорастительным и иным условиям:__замена не требуется_____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9. Характеристика возобновления сопутствующих древесных пород, кустарника: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порода: ______ количество, шт./га____ средняя высота, м 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10. Характеристика возобновления нежелательных малоценных пород: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____Ос____ количество шт./ га ___0,15___ тыс_ средняя высота, м _____2,2___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lastRenderedPageBreak/>
        <w:t>11. Источники обсеменения _________стена леса, единичные деревья липы_____________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12.Пни пород деревьев, возобновляющихся вегетативно, шт./га: 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порода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13 Характеристика санитарного состояния ___________удовлетворительное__________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заселенность вредными организмами, болезни леса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14.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Предложения для разработки Проекта</w:t>
      </w:r>
      <w:r w:rsidRPr="0032445D">
        <w:rPr>
          <w:rFonts w:ascii="Times New Roman" w:eastAsia="Times New Roman" w:hAnsi="Times New Roman" w:cs="Times New Roman"/>
          <w:lang w:eastAsia="ru-RU"/>
        </w:rPr>
        <w:t>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14.1. Способ лесовосстановления ______содействие естественному возобновлению_______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естественный, искусственный (лесные культуры), комбинированный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14.2. Главные (целевые) породы______ липа______________________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15. Срок лесовосстановления_______май 2020г — сентябрь 2024г.____________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начало, окончание (месяц, год)   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16. Необходимость проведения предварительных и сопутствующих мероприятий: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очистка вырубки_______________________________________________________________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санитарные___________________________________________________________________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противопожарные____опашка лесного участка минполосой в два следа_________</w:t>
      </w:r>
    </w:p>
    <w:p w:rsidR="00364DA9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иные предложения____________________________________________________________</w:t>
      </w:r>
    </w:p>
    <w:p w:rsidR="004E4449" w:rsidRPr="0032445D" w:rsidRDefault="004E4449" w:rsidP="00B173F8">
      <w:pPr>
        <w:pStyle w:val="Standard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Перечетная ведомость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жизнеспособного подроста при обследовании лесовосстановления</w:t>
      </w:r>
    </w:p>
    <w:p w:rsidR="00D61976" w:rsidRPr="0032445D" w:rsidRDefault="00D61976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Лесничество (лесопарк)_Вагайское_;участковоелесничество_Вагайское</w:t>
      </w:r>
    </w:p>
    <w:p w:rsidR="00D61976" w:rsidRPr="0032445D" w:rsidRDefault="00D61976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Квартал № _______122______Выдел №______18 _________деляна №1-8,7га</w:t>
      </w:r>
    </w:p>
    <w:p w:rsidR="00D61976" w:rsidRPr="0032445D" w:rsidRDefault="00D61976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4"/>
        <w:gridCol w:w="991"/>
        <w:gridCol w:w="673"/>
        <w:gridCol w:w="617"/>
        <w:gridCol w:w="517"/>
        <w:gridCol w:w="624"/>
        <w:gridCol w:w="549"/>
        <w:gridCol w:w="519"/>
        <w:gridCol w:w="440"/>
        <w:gridCol w:w="616"/>
        <w:gridCol w:w="655"/>
        <w:gridCol w:w="557"/>
        <w:gridCol w:w="426"/>
        <w:gridCol w:w="872"/>
      </w:tblGrid>
      <w:tr w:rsidR="0032445D" w:rsidRPr="0032445D" w:rsidTr="005840AD">
        <w:trPr>
          <w:cantSplit/>
          <w:trHeight w:val="262"/>
        </w:trPr>
        <w:tc>
          <w:tcPr>
            <w:tcW w:w="11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пробной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площади/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учетной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</w:p>
        </w:tc>
        <w:tc>
          <w:tcPr>
            <w:tcW w:w="9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Высота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по кате-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гориям,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7065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Количество по породам, шт.</w:t>
            </w:r>
          </w:p>
        </w:tc>
      </w:tr>
      <w:tr w:rsidR="0032445D" w:rsidRPr="0032445D" w:rsidTr="005840AD">
        <w:trPr>
          <w:cantSplit/>
          <w:trHeight w:val="876"/>
        </w:trPr>
        <w:tc>
          <w:tcPr>
            <w:tcW w:w="11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главных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(целевых)</w:t>
            </w:r>
          </w:p>
        </w:tc>
        <w:tc>
          <w:tcPr>
            <w:tcW w:w="2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сопутствующих</w:t>
            </w:r>
          </w:p>
        </w:tc>
        <w:tc>
          <w:tcPr>
            <w:tcW w:w="25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нежелательных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(малоценных)</w:t>
            </w:r>
          </w:p>
        </w:tc>
      </w:tr>
      <w:tr w:rsidR="0032445D" w:rsidRPr="0032445D" w:rsidTr="005840AD">
        <w:trPr>
          <w:cantSplit/>
          <w:trHeight w:val="1265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Лп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Ос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</w:tr>
      <w:tr w:rsidR="0032445D" w:rsidRPr="0032445D" w:rsidTr="005840AD">
        <w:trPr>
          <w:cantSplit/>
          <w:trHeight w:val="337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№1 20х20м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t>12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t>12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38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26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 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№2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20х20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tabs>
                <w:tab w:val="left" w:pos="3374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0,08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1165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 пере-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счете на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крупный,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  <w:p w:rsidR="00D61976" w:rsidRPr="0032445D" w:rsidRDefault="00D61976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шт./га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5,0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4,850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4,850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64DA9" w:rsidRPr="0032445D" w:rsidRDefault="00364DA9" w:rsidP="00B173F8">
      <w:pPr>
        <w:pStyle w:val="Standard"/>
        <w:tabs>
          <w:tab w:val="left" w:pos="3060"/>
        </w:tabs>
        <w:jc w:val="both"/>
        <w:rPr>
          <w:rFonts w:hint="eastAsia"/>
          <w:sz w:val="20"/>
          <w:szCs w:val="20"/>
        </w:rPr>
      </w:pPr>
    </w:p>
    <w:p w:rsidR="0032445D" w:rsidRDefault="0032445D" w:rsidP="00B173F8">
      <w:pPr>
        <w:pStyle w:val="Standard"/>
        <w:jc w:val="center"/>
      </w:pP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lastRenderedPageBreak/>
        <w:t xml:space="preserve">План лесного участка  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t>квартал 122 выдел 18</w:t>
      </w:r>
    </w:p>
    <w:p w:rsidR="00D61976" w:rsidRPr="0032445D" w:rsidRDefault="00D61976" w:rsidP="00B173F8">
      <w:pPr>
        <w:pStyle w:val="Standard"/>
        <w:jc w:val="center"/>
        <w:rPr>
          <w:rFonts w:hint="eastAsia"/>
        </w:rPr>
      </w:pPr>
      <w:r w:rsidRPr="0032445D">
        <w:rPr>
          <w:sz w:val="20"/>
          <w:szCs w:val="20"/>
        </w:rPr>
        <w:t>(по данным инструментальной съёмки границ)</w:t>
      </w:r>
    </w:p>
    <w:p w:rsidR="00D61976" w:rsidRPr="0032445D" w:rsidRDefault="00D61976" w:rsidP="00B173F8">
      <w:pPr>
        <w:pStyle w:val="Standard"/>
        <w:jc w:val="center"/>
        <w:rPr>
          <w:rFonts w:hint="eastAsia"/>
          <w:sz w:val="20"/>
          <w:szCs w:val="20"/>
        </w:rPr>
      </w:pPr>
    </w:p>
    <w:p w:rsidR="00D61976" w:rsidRPr="0032445D" w:rsidRDefault="00D61976" w:rsidP="00B173F8">
      <w:pPr>
        <w:pStyle w:val="Standard"/>
        <w:jc w:val="both"/>
        <w:rPr>
          <w:rFonts w:hint="eastAsia"/>
        </w:rPr>
      </w:pPr>
      <w:r w:rsidRPr="0032445D">
        <w:t xml:space="preserve">Масштаб 1: 25000                                                       площадь участка: 8,7 га </w:t>
      </w:r>
    </w:p>
    <w:p w:rsidR="00D61976" w:rsidRPr="0032445D" w:rsidRDefault="00D61976" w:rsidP="00B173F8">
      <w:pPr>
        <w:pStyle w:val="Standard"/>
        <w:jc w:val="right"/>
        <w:rPr>
          <w:rFonts w:hint="eastAsia"/>
        </w:rPr>
      </w:pPr>
    </w:p>
    <w:tbl>
      <w:tblPr>
        <w:tblW w:w="9507" w:type="dxa"/>
        <w:tblInd w:w="-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88"/>
        <w:gridCol w:w="905"/>
        <w:gridCol w:w="1083"/>
        <w:gridCol w:w="1015"/>
        <w:gridCol w:w="6"/>
        <w:gridCol w:w="10"/>
      </w:tblGrid>
      <w:tr w:rsidR="0032445D" w:rsidRPr="0032445D" w:rsidTr="004E4449">
        <w:trPr>
          <w:gridAfter w:val="2"/>
          <w:wAfter w:w="16" w:type="dxa"/>
          <w:cantSplit/>
        </w:trPr>
        <w:tc>
          <w:tcPr>
            <w:tcW w:w="6488" w:type="dxa"/>
            <w:vMerge w:val="restart"/>
            <w:shd w:val="clear" w:color="auto" w:fill="auto"/>
          </w:tcPr>
          <w:p w:rsidR="00D61976" w:rsidRPr="0032445D" w:rsidRDefault="00C7727A" w:rsidP="00B173F8">
            <w:pPr>
              <w:pStyle w:val="TableContents"/>
              <w:snapToGrid w:val="0"/>
              <w:jc w:val="center"/>
              <w:rPr>
                <w:rFonts w:hint="eastAsia"/>
                <w:lang w:eastAsia="ru-RU" w:bidi="ar-SA"/>
              </w:rPr>
            </w:pPr>
            <w:r w:rsidRPr="0032445D"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 wp14:anchorId="3468CACF" wp14:editId="3339480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-149225</wp:posOffset>
                  </wp:positionV>
                  <wp:extent cx="3968115" cy="4044950"/>
                  <wp:effectExtent l="0" t="0" r="0" b="0"/>
                  <wp:wrapSquare wrapText="larges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404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1976" w:rsidRPr="0032445D" w:rsidRDefault="00D61976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</w:p>
          <w:p w:rsidR="00D61976" w:rsidRPr="0032445D" w:rsidRDefault="00D61976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</w:p>
        </w:tc>
        <w:tc>
          <w:tcPr>
            <w:tcW w:w="3003" w:type="dxa"/>
            <w:gridSpan w:val="3"/>
            <w:shd w:val="clear" w:color="auto" w:fill="auto"/>
          </w:tcPr>
          <w:p w:rsidR="00D61976" w:rsidRPr="0032445D" w:rsidRDefault="00D61976" w:rsidP="00B173F8">
            <w:pPr>
              <w:pStyle w:val="af0"/>
            </w:pPr>
            <w:r w:rsidRPr="0032445D">
              <w:t>Данные инструментальной съёмки границ участка:</w:t>
            </w:r>
          </w:p>
        </w:tc>
      </w:tr>
      <w:tr w:rsidR="0032445D" w:rsidRPr="0032445D" w:rsidTr="004E4449">
        <w:trPr>
          <w:cantSplit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Номера точек</w:t>
            </w:r>
          </w:p>
        </w:tc>
        <w:tc>
          <w:tcPr>
            <w:tcW w:w="10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Значение румбов</w:t>
            </w:r>
          </w:p>
        </w:tc>
        <w:tc>
          <w:tcPr>
            <w:tcW w:w="1031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Промеры, м</w:t>
            </w:r>
          </w:p>
        </w:tc>
      </w:tr>
      <w:tr w:rsidR="0032445D" w:rsidRPr="0032445D" w:rsidTr="004E4449">
        <w:trPr>
          <w:cantSplit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i/>
                <w:kern w:val="1"/>
                <w:sz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1-2</w:t>
            </w:r>
          </w:p>
        </w:tc>
        <w:tc>
          <w:tcPr>
            <w:tcW w:w="1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СЗ:70</w:t>
            </w:r>
            <w:r w:rsidRPr="0032445D">
              <w:rPr>
                <w:sz w:val="20"/>
                <w:vertAlign w:val="superscript"/>
              </w:rPr>
              <w:t>0</w:t>
            </w:r>
            <w:r w:rsidRPr="0032445D">
              <w:rPr>
                <w:sz w:val="20"/>
              </w:rPr>
              <w:t xml:space="preserve"> 15</w:t>
            </w:r>
          </w:p>
        </w:tc>
        <w:tc>
          <w:tcPr>
            <w:tcW w:w="103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1067</w:t>
            </w:r>
          </w:p>
        </w:tc>
      </w:tr>
      <w:tr w:rsidR="0032445D" w:rsidRPr="0032445D" w:rsidTr="004E4449">
        <w:trPr>
          <w:cantSplit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2-3</w:t>
            </w:r>
          </w:p>
        </w:tc>
        <w:tc>
          <w:tcPr>
            <w:tcW w:w="1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СВ:5</w:t>
            </w:r>
            <w:r w:rsidRPr="0032445D">
              <w:rPr>
                <w:sz w:val="20"/>
                <w:vertAlign w:val="superscript"/>
              </w:rPr>
              <w:t>0</w:t>
            </w:r>
            <w:r w:rsidRPr="0032445D">
              <w:rPr>
                <w:sz w:val="20"/>
              </w:rPr>
              <w:t xml:space="preserve"> 43</w:t>
            </w:r>
          </w:p>
        </w:tc>
        <w:tc>
          <w:tcPr>
            <w:tcW w:w="103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399</w:t>
            </w:r>
          </w:p>
        </w:tc>
      </w:tr>
      <w:tr w:rsidR="0032445D" w:rsidRPr="0032445D" w:rsidTr="004E4449">
        <w:trPr>
          <w:cantSplit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3-4</w:t>
            </w:r>
          </w:p>
        </w:tc>
        <w:tc>
          <w:tcPr>
            <w:tcW w:w="1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ЮВ:89</w:t>
            </w:r>
            <w:r w:rsidRPr="0032445D">
              <w:rPr>
                <w:sz w:val="20"/>
                <w:vertAlign w:val="superscript"/>
              </w:rPr>
              <w:t>0</w:t>
            </w:r>
            <w:r w:rsidRPr="0032445D">
              <w:rPr>
                <w:sz w:val="20"/>
              </w:rPr>
              <w:t>28</w:t>
            </w:r>
          </w:p>
        </w:tc>
        <w:tc>
          <w:tcPr>
            <w:tcW w:w="103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295</w:t>
            </w:r>
          </w:p>
        </w:tc>
      </w:tr>
      <w:tr w:rsidR="0032445D" w:rsidRPr="0032445D" w:rsidTr="004E4449">
        <w:trPr>
          <w:cantSplit/>
          <w:trHeight w:val="214"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4-5</w:t>
            </w:r>
          </w:p>
        </w:tc>
        <w:tc>
          <w:tcPr>
            <w:tcW w:w="10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ЮЗ:4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  <w:r w:rsidRPr="0032445D">
              <w:rPr>
                <w:rFonts w:hint="eastAsia"/>
                <w:kern w:val="1"/>
                <w:sz w:val="20"/>
              </w:rPr>
              <w:t>0</w:t>
            </w:r>
          </w:p>
        </w:tc>
        <w:tc>
          <w:tcPr>
            <w:tcW w:w="103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188</w:t>
            </w:r>
          </w:p>
        </w:tc>
      </w:tr>
      <w:tr w:rsidR="0032445D" w:rsidRPr="0032445D" w:rsidTr="004E4449">
        <w:trPr>
          <w:gridAfter w:val="1"/>
          <w:wAfter w:w="10" w:type="dxa"/>
          <w:cantSplit/>
          <w:trHeight w:val="170"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5-2</w:t>
            </w:r>
          </w:p>
        </w:tc>
        <w:tc>
          <w:tcPr>
            <w:tcW w:w="10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ЮЗ:57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  <w:r w:rsidRPr="0032445D">
              <w:rPr>
                <w:rFonts w:hint="eastAsia"/>
                <w:kern w:val="1"/>
                <w:sz w:val="20"/>
              </w:rPr>
              <w:t xml:space="preserve"> 11</w:t>
            </w:r>
          </w:p>
        </w:tc>
        <w:tc>
          <w:tcPr>
            <w:tcW w:w="10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1976" w:rsidRPr="0032445D" w:rsidRDefault="00D61976" w:rsidP="004E4449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381</w:t>
            </w:r>
          </w:p>
        </w:tc>
      </w:tr>
      <w:tr w:rsidR="0032445D" w:rsidRPr="0032445D" w:rsidTr="004E4449">
        <w:trPr>
          <w:gridAfter w:val="1"/>
          <w:wAfter w:w="10" w:type="dxa"/>
          <w:cantSplit/>
          <w:trHeight w:val="204"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shd w:val="clear" w:color="auto" w:fill="auto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083" w:type="dxa"/>
            <w:shd w:val="clear" w:color="auto" w:fill="auto"/>
            <w:vAlign w:val="bottom"/>
          </w:tcPr>
          <w:p w:rsidR="00D61976" w:rsidRPr="0032445D" w:rsidRDefault="00D61976" w:rsidP="00B173F8">
            <w:pPr>
              <w:snapToGrid w:val="0"/>
              <w:spacing w:line="240" w:lineRule="auto"/>
              <w:jc w:val="center"/>
            </w:pPr>
          </w:p>
        </w:tc>
        <w:tc>
          <w:tcPr>
            <w:tcW w:w="1021" w:type="dxa"/>
            <w:gridSpan w:val="2"/>
            <w:shd w:val="clear" w:color="auto" w:fill="auto"/>
            <w:vAlign w:val="center"/>
          </w:tcPr>
          <w:p w:rsidR="00D61976" w:rsidRPr="0032445D" w:rsidRDefault="00D61976" w:rsidP="00B173F8">
            <w:pPr>
              <w:snapToGrid w:val="0"/>
              <w:spacing w:line="240" w:lineRule="auto"/>
              <w:jc w:val="center"/>
              <w:rPr>
                <w:kern w:val="1"/>
                <w:sz w:val="20"/>
              </w:rPr>
            </w:pPr>
          </w:p>
        </w:tc>
      </w:tr>
      <w:tr w:rsidR="0032445D" w:rsidRPr="0032445D" w:rsidTr="004E4449">
        <w:trPr>
          <w:gridAfter w:val="2"/>
          <w:wAfter w:w="16" w:type="dxa"/>
          <w:cantSplit/>
          <w:trHeight w:val="26"/>
        </w:trPr>
        <w:tc>
          <w:tcPr>
            <w:tcW w:w="6488" w:type="dxa"/>
            <w:vMerge/>
            <w:shd w:val="clear" w:color="auto" w:fill="auto"/>
          </w:tcPr>
          <w:p w:rsidR="00D61976" w:rsidRPr="0032445D" w:rsidRDefault="00D61976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05" w:type="dxa"/>
            <w:shd w:val="clear" w:color="auto" w:fill="auto"/>
          </w:tcPr>
          <w:p w:rsidR="00D61976" w:rsidRPr="0032445D" w:rsidRDefault="00D61976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083" w:type="dxa"/>
            <w:shd w:val="clear" w:color="auto" w:fill="auto"/>
            <w:vAlign w:val="bottom"/>
          </w:tcPr>
          <w:p w:rsidR="00D61976" w:rsidRPr="0032445D" w:rsidRDefault="00D61976" w:rsidP="00B173F8">
            <w:pPr>
              <w:snapToGrid w:val="0"/>
              <w:spacing w:line="240" w:lineRule="auto"/>
              <w:ind w:firstLine="0"/>
              <w:rPr>
                <w:kern w:val="1"/>
                <w:sz w:val="20"/>
              </w:rPr>
            </w:pPr>
          </w:p>
        </w:tc>
        <w:tc>
          <w:tcPr>
            <w:tcW w:w="1015" w:type="dxa"/>
            <w:shd w:val="clear" w:color="auto" w:fill="auto"/>
            <w:vAlign w:val="bottom"/>
          </w:tcPr>
          <w:p w:rsidR="00D61976" w:rsidRPr="0032445D" w:rsidRDefault="00D61976" w:rsidP="00B173F8">
            <w:pPr>
              <w:snapToGrid w:val="0"/>
              <w:spacing w:line="240" w:lineRule="auto"/>
              <w:jc w:val="center"/>
              <w:rPr>
                <w:kern w:val="1"/>
                <w:sz w:val="20"/>
              </w:rPr>
            </w:pPr>
          </w:p>
        </w:tc>
      </w:tr>
    </w:tbl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  <w:r w:rsidRPr="0032445D">
        <w:tab/>
      </w: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left"/>
        <w:rPr>
          <w:lang w:val="ru-RU"/>
        </w:rPr>
      </w:pPr>
    </w:p>
    <w:p w:rsidR="00026E6B" w:rsidRPr="0032445D" w:rsidRDefault="00026E6B" w:rsidP="00B173F8">
      <w:pPr>
        <w:spacing w:line="240" w:lineRule="auto"/>
      </w:pPr>
    </w:p>
    <w:p w:rsidR="00026E6B" w:rsidRDefault="00026E6B" w:rsidP="00B173F8">
      <w:pPr>
        <w:spacing w:line="240" w:lineRule="auto"/>
      </w:pPr>
    </w:p>
    <w:p w:rsidR="0032445D" w:rsidRDefault="0032445D" w:rsidP="00B173F8">
      <w:pPr>
        <w:spacing w:line="240" w:lineRule="auto"/>
      </w:pPr>
    </w:p>
    <w:p w:rsidR="0032445D" w:rsidRDefault="0032445D" w:rsidP="00B173F8">
      <w:pPr>
        <w:spacing w:line="240" w:lineRule="auto"/>
      </w:pPr>
    </w:p>
    <w:p w:rsidR="0032445D" w:rsidRDefault="0032445D" w:rsidP="00B173F8">
      <w:pPr>
        <w:spacing w:line="240" w:lineRule="auto"/>
      </w:pPr>
    </w:p>
    <w:p w:rsidR="0032445D" w:rsidRDefault="0032445D" w:rsidP="00B173F8">
      <w:pPr>
        <w:spacing w:line="240" w:lineRule="auto"/>
      </w:pPr>
    </w:p>
    <w:p w:rsidR="0032445D" w:rsidRPr="0032445D" w:rsidRDefault="0032445D" w:rsidP="00B173F8">
      <w:pPr>
        <w:spacing w:line="240" w:lineRule="auto"/>
      </w:pPr>
    </w:p>
    <w:p w:rsidR="00D61976" w:rsidRPr="0032445D" w:rsidRDefault="00026E6B" w:rsidP="004E4449">
      <w:pPr>
        <w:pStyle w:val="1"/>
        <w:tabs>
          <w:tab w:val="left" w:pos="6720"/>
          <w:tab w:val="left" w:pos="6825"/>
          <w:tab w:val="right" w:pos="9355"/>
        </w:tabs>
        <w:spacing w:line="240" w:lineRule="auto"/>
        <w:ind w:firstLine="0"/>
        <w:jc w:val="right"/>
        <w:rPr>
          <w:sz w:val="28"/>
          <w:lang w:val="ru-RU"/>
        </w:rPr>
      </w:pPr>
      <w:r w:rsidRPr="0032445D">
        <w:rPr>
          <w:sz w:val="28"/>
        </w:rPr>
        <w:lastRenderedPageBreak/>
        <w:tab/>
      </w:r>
      <w:r w:rsidR="003844D2" w:rsidRPr="0032445D">
        <w:rPr>
          <w:sz w:val="28"/>
        </w:rPr>
        <w:t>Приложение</w:t>
      </w:r>
      <w:r w:rsidRPr="0032445D">
        <w:rPr>
          <w:sz w:val="28"/>
          <w:lang w:val="ru-RU"/>
        </w:rPr>
        <w:t xml:space="preserve"> </w:t>
      </w:r>
      <w:r w:rsidR="00A41D86" w:rsidRPr="0032445D">
        <w:rPr>
          <w:sz w:val="28"/>
          <w:lang w:val="ru-RU"/>
        </w:rPr>
        <w:t>Д</w:t>
      </w:r>
    </w:p>
    <w:p w:rsidR="00D648DD" w:rsidRPr="0032445D" w:rsidRDefault="00D648DD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Субъект Федерации_________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Тюменская область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Лесной район ______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Западно-Сибирский южно-таежный равнинный район_</w:t>
      </w:r>
      <w:r w:rsidRPr="0032445D">
        <w:rPr>
          <w:rFonts w:ascii="Times New Roman" w:eastAsia="Times New Roman" w:hAnsi="Times New Roman" w:cs="Times New Roman"/>
          <w:lang w:eastAsia="ru-RU"/>
        </w:rPr>
        <w:t>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Лесничество (лесопарк)_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_  Участковоелесничество_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Вагайское</w:t>
      </w:r>
      <w:r w:rsidRPr="0032445D">
        <w:rPr>
          <w:rFonts w:ascii="Times New Roman" w:eastAsia="Times New Roman" w:hAnsi="Times New Roman" w:cs="Times New Roman"/>
          <w:lang w:eastAsia="ru-RU"/>
        </w:rPr>
        <w:t>___</w:t>
      </w:r>
    </w:p>
    <w:p w:rsidR="00D648DD" w:rsidRPr="0032445D" w:rsidRDefault="00D648DD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Карточка</w:t>
      </w: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 xml:space="preserve"> обследования участка при выборе способа и технологии лесовосстановления</w:t>
      </w:r>
    </w:p>
    <w:p w:rsidR="00D648DD" w:rsidRPr="0032445D" w:rsidRDefault="00D648DD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1. № квартала ____121_________№ выдела____12__________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2. Площадь участка, с точностью до 0,1 га ______24,0_____________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3. План участка. Масштаб 1: 25 000 (Прилагается к Карточке)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4. Категория площади лесовосстановления ________гарь 2019 года____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вырубка, гарь, иная (год, месяц)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5. Исходный породный состав участка лесовосстановления, %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4ос2б2п2с+лп</w:t>
      </w:r>
      <w:r w:rsidRPr="0032445D">
        <w:rPr>
          <w:rFonts w:ascii="Times New Roman" w:eastAsia="Times New Roman" w:hAnsi="Times New Roman" w:cs="Times New Roman"/>
          <w:lang w:eastAsia="ru-RU"/>
        </w:rPr>
        <w:t>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 Условия для работы техники: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6.1. Количество пней, тыс. шт./га: всего __105,9_в т.ч. диаметром более 24см_79,4__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6.2. Высота пней, см_____10-15_____ в т.ч. диаметром более 24см_____79,4_______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в т.ч. высотой 30 см и более _________нет______________________________________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6.3. Диаметр пней, см ___20-28__ в т.ч. диаметром более 24см______79,4_______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6.4. Захламленность, м</w:t>
      </w:r>
      <w:r w:rsidRPr="0032445D">
        <w:rPr>
          <w:rFonts w:ascii="Times New Roman" w:eastAsia="Times New Roman" w:hAnsi="Times New Roman" w:cs="Times New Roman"/>
          <w:vertAlign w:val="superscript"/>
          <w:lang w:eastAsia="ru-RU"/>
        </w:rPr>
        <w:t>3</w:t>
      </w:r>
      <w:r w:rsidRPr="0032445D">
        <w:rPr>
          <w:rFonts w:ascii="Times New Roman" w:eastAsia="Times New Roman" w:hAnsi="Times New Roman" w:cs="Times New Roman"/>
          <w:lang w:eastAsia="ru-RU"/>
        </w:rPr>
        <w:t>_____средняя______________________________________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отсутствует, слабая, средняя, сильная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6.5. Категория доступности для работы техники _________б_________________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а, б, в, г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 Лесорастительные условия.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7.1 Рельеф ____________равнинный__________________________________________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7.2. Группа типов леса ______осинник разнотравный/1-4_(РТ)__________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7.3. Тип условий местопроизрастания ____</w:t>
      </w:r>
      <w:r w:rsidRPr="0032445D">
        <w:rPr>
          <w:rFonts w:ascii="Times New Roman" w:eastAsia="Times New Roman" w:hAnsi="Times New Roman" w:cs="Times New Roman"/>
          <w:lang w:val="en-US" w:eastAsia="ru-RU"/>
        </w:rPr>
        <w:t>C</w:t>
      </w:r>
      <w:r w:rsidRPr="0032445D">
        <w:rPr>
          <w:rFonts w:ascii="Times New Roman" w:eastAsia="Times New Roman" w:hAnsi="Times New Roman" w:cs="Times New Roman"/>
          <w:lang w:eastAsia="ru-RU"/>
        </w:rPr>
        <w:t>(2-3)-Осрт/</w:t>
      </w:r>
      <w:r w:rsidRPr="0032445D">
        <w:rPr>
          <w:rFonts w:ascii="Times New Roman" w:eastAsia="Times New Roman" w:hAnsi="Times New Roman" w:cs="Times New Roman"/>
          <w:lang w:val="en-US" w:eastAsia="ru-RU"/>
        </w:rPr>
        <w:t>II</w:t>
      </w:r>
      <w:r w:rsidRPr="0032445D">
        <w:rPr>
          <w:rFonts w:ascii="Times New Roman" w:eastAsia="Times New Roman" w:hAnsi="Times New Roman" w:cs="Times New Roman"/>
          <w:lang w:eastAsia="ru-RU"/>
        </w:rPr>
        <w:t>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7.4. Почва ____серые суглинистые свежие, периодически влажные_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тип, механический состав, степень увлажнения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7.5 Степень задернения почвы _________средняя_________________________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 Поврежденность почвы участка (степень) _______средняя_____________________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>слабая, средняя, сильная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7.6.1 Сильные повреждения почвы, % от общей площади 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7.7 Степень минерализации почвы, % от площади участка 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 Характеристика сохраненного подроста главных (целевых) пород: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8.1. Средний возраст подроста, лет ______20_____________________________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8.2. Жизнеспособность подроста ________жизнеспособный________________________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жизнеспособный, нежизнеспособный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8.3. Количество тыс./га: всего _4,0__ в т.ч. по породам___4п2к4б___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8.4. Категория густоты ______________средний________________________________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редкий, средний, густой            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8.5. Средняя высота подроста, м _____________3,0__________________________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8.6 Категория по крупности _______средний______________________________________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мелкий, средний, крупный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8.7. Встречаемость подроста, % __________100____________________________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8.8. Распределение по площади ___________равномерное________________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равномерное, неравномерное, групповое</w:t>
      </w:r>
    </w:p>
    <w:p w:rsidR="00C03BE9" w:rsidRPr="0032445D" w:rsidRDefault="00C03BE9" w:rsidP="00B173F8">
      <w:pPr>
        <w:pStyle w:val="Standard"/>
        <w:rPr>
          <w:rFonts w:ascii="Times New Roman" w:eastAsia="Times New Roman" w:hAnsi="Times New Roman" w:cs="Times New Roman"/>
          <w:lang w:eastAsia="ru-RU"/>
        </w:rPr>
      </w:pP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8.9. Степень повреждений подроста _____________слабая__________________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слабая, средняя, сильная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8.10. Соответствие лесорастительным и иным условиям:__замена не требуется_____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соответствует – замена не требуется, не соответствует – замена требуется</w:t>
      </w:r>
    </w:p>
    <w:p w:rsidR="00D648DD" w:rsidRPr="0032445D" w:rsidRDefault="00D648DD" w:rsidP="00B173F8">
      <w:pPr>
        <w:pStyle w:val="Standard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9. Характеристика возобновления сопутствующих древесных пород, кустарника: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порода: ___ива, шиповник редкий___ количество, шт./га____ средняя высота ,м 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lastRenderedPageBreak/>
        <w:t>10. Характеристика возобновления нежелательных малоценных пород: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порода ____Ос____ количество шт./ га ___0,75___ тыс_ средняя высота, м _____2,2___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11. Источники обсеменения _________стена леса, единичные деревья липы_____________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порода, источник: одиночные (шт.га), куртины, полосы, стены леса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12.Пни пород деревьев, возобновляющихся вегетативно, шт./га: 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порода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13 Характеристика санитарного состояния ___________удовлетворительное__________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заселенность вредными организмами, болезни леса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 xml:space="preserve">14. </w:t>
      </w:r>
      <w:r w:rsidRPr="0032445D">
        <w:rPr>
          <w:rFonts w:ascii="Times New Roman" w:eastAsia="Times New Roman" w:hAnsi="Times New Roman" w:cs="Times New Roman"/>
          <w:u w:val="single"/>
          <w:lang w:eastAsia="ru-RU"/>
        </w:rPr>
        <w:t>Предложения для разработки Проекта</w:t>
      </w:r>
      <w:r w:rsidRPr="0032445D">
        <w:rPr>
          <w:rFonts w:ascii="Times New Roman" w:eastAsia="Times New Roman" w:hAnsi="Times New Roman" w:cs="Times New Roman"/>
          <w:lang w:eastAsia="ru-RU"/>
        </w:rPr>
        <w:t>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14.1.Способлесовосстановления ______содействие естественному возобновлению_______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естественный, искусственный (лесные культуры), комбинированный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14.2. Главные (целевые) породы______  пихта,кедр________________________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сопутствующие _______________________береза__________________________________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15. Срок л</w:t>
      </w:r>
      <w:r w:rsidR="00615405" w:rsidRPr="0032445D">
        <w:rPr>
          <w:rFonts w:ascii="Times New Roman" w:eastAsia="Times New Roman" w:hAnsi="Times New Roman" w:cs="Times New Roman"/>
          <w:lang w:eastAsia="ru-RU"/>
        </w:rPr>
        <w:t>есовосстановления_______май 2020</w:t>
      </w:r>
      <w:r w:rsidRPr="0032445D">
        <w:rPr>
          <w:rFonts w:ascii="Times New Roman" w:eastAsia="Times New Roman" w:hAnsi="Times New Roman" w:cs="Times New Roman"/>
          <w:lang w:eastAsia="ru-RU"/>
        </w:rPr>
        <w:t>г — сентябрь 2024г.____________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начало, окончание (месяц, год)   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16. Необходимость проведения предварительных и сопутствующих мероприятий: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очистка вырубки_______________________________________________________________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санитарные___________________________________________________________________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противопожарные____опашка лесного участка минполосой в два следа_________</w:t>
      </w:r>
    </w:p>
    <w:p w:rsidR="00364DA9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иные предложения____________________________________________________________</w:t>
      </w:r>
    </w:p>
    <w:p w:rsidR="004E4449" w:rsidRPr="0032445D" w:rsidRDefault="004E4449" w:rsidP="00B173F8">
      <w:pPr>
        <w:pStyle w:val="Standard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Перечетная ведомость</w:t>
      </w: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жизнеспособного подроста при обследовании</w:t>
      </w:r>
    </w:p>
    <w:p w:rsidR="00D648DD" w:rsidRPr="0032445D" w:rsidRDefault="00615405" w:rsidP="00B173F8">
      <w:pPr>
        <w:pStyle w:val="Standard"/>
        <w:jc w:val="center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b/>
          <w:lang w:eastAsia="ru-RU"/>
        </w:rPr>
        <w:t>участка</w:t>
      </w:r>
      <w:r w:rsidR="00D648DD" w:rsidRPr="0032445D">
        <w:rPr>
          <w:rFonts w:ascii="Times New Roman" w:eastAsia="Times New Roman" w:hAnsi="Times New Roman" w:cs="Times New Roman"/>
          <w:b/>
          <w:lang w:eastAsia="ru-RU"/>
        </w:rPr>
        <w:t xml:space="preserve"> лесовосстановления</w:t>
      </w:r>
    </w:p>
    <w:p w:rsidR="00D648DD" w:rsidRPr="0032445D" w:rsidRDefault="00D648DD" w:rsidP="00B173F8">
      <w:pPr>
        <w:pStyle w:val="Standard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Лесничество (лесопарк)_Вагайское_;участковоелесничество_Вагайское</w:t>
      </w:r>
    </w:p>
    <w:p w:rsidR="00D648DD" w:rsidRPr="0032445D" w:rsidRDefault="00D648DD" w:rsidP="00B173F8">
      <w:pPr>
        <w:pStyle w:val="Standard"/>
        <w:rPr>
          <w:rFonts w:hint="eastAsia"/>
        </w:rPr>
      </w:pPr>
      <w:r w:rsidRPr="0032445D">
        <w:rPr>
          <w:rFonts w:ascii="Times New Roman" w:eastAsia="Times New Roman" w:hAnsi="Times New Roman" w:cs="Times New Roman"/>
          <w:lang w:eastAsia="ru-RU"/>
        </w:rPr>
        <w:t>Квартал № _______121______Выдел №______12__________</w:t>
      </w:r>
    </w:p>
    <w:p w:rsidR="00D648DD" w:rsidRPr="0032445D" w:rsidRDefault="00D648DD" w:rsidP="00B173F8">
      <w:pPr>
        <w:pStyle w:val="Standard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4"/>
        <w:gridCol w:w="991"/>
        <w:gridCol w:w="673"/>
        <w:gridCol w:w="617"/>
        <w:gridCol w:w="517"/>
        <w:gridCol w:w="624"/>
        <w:gridCol w:w="549"/>
        <w:gridCol w:w="519"/>
        <w:gridCol w:w="440"/>
        <w:gridCol w:w="616"/>
        <w:gridCol w:w="655"/>
        <w:gridCol w:w="557"/>
        <w:gridCol w:w="426"/>
        <w:gridCol w:w="852"/>
      </w:tblGrid>
      <w:tr w:rsidR="0032445D" w:rsidRPr="0032445D" w:rsidTr="005840AD">
        <w:trPr>
          <w:cantSplit/>
          <w:trHeight w:val="262"/>
        </w:trPr>
        <w:tc>
          <w:tcPr>
            <w:tcW w:w="11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пробной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площади/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учетной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площад-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</w:p>
        </w:tc>
        <w:tc>
          <w:tcPr>
            <w:tcW w:w="9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Высота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по кате-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гориям,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7045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Количество по породам, шт.</w:t>
            </w:r>
          </w:p>
        </w:tc>
      </w:tr>
      <w:tr w:rsidR="0032445D" w:rsidRPr="0032445D" w:rsidTr="005840AD">
        <w:trPr>
          <w:cantSplit/>
          <w:trHeight w:val="876"/>
        </w:trPr>
        <w:tc>
          <w:tcPr>
            <w:tcW w:w="11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главных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(целевых)</w:t>
            </w:r>
          </w:p>
        </w:tc>
        <w:tc>
          <w:tcPr>
            <w:tcW w:w="2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сопутствующих</w:t>
            </w:r>
          </w:p>
        </w:tc>
        <w:tc>
          <w:tcPr>
            <w:tcW w:w="24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нежелательных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(малоценных)</w:t>
            </w:r>
          </w:p>
        </w:tc>
      </w:tr>
      <w:tr w:rsidR="0032445D" w:rsidRPr="0032445D" w:rsidTr="005840AD">
        <w:trPr>
          <w:cantSplit/>
          <w:trHeight w:val="1265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Б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Ос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</w:p>
        </w:tc>
      </w:tr>
      <w:tr w:rsidR="0032445D" w:rsidRPr="0032445D" w:rsidTr="005840AD">
        <w:trPr>
          <w:cantSplit/>
          <w:trHeight w:val="337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№1 20х20м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t>8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38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526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 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№2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20х20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до 0,5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tabs>
                <w:tab w:val="left" w:pos="3374"/>
              </w:tabs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- 0,6-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cantSplit/>
          <w:trHeight w:val="350"/>
        </w:trPr>
        <w:tc>
          <w:tcPr>
            <w:tcW w:w="1174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более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0,04га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350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0,08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445D" w:rsidRPr="0032445D" w:rsidTr="005840AD">
        <w:trPr>
          <w:trHeight w:val="1165"/>
        </w:trPr>
        <w:tc>
          <w:tcPr>
            <w:tcW w:w="11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В пере-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счете на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крупный,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</w:p>
          <w:p w:rsidR="00D648DD" w:rsidRPr="0032445D" w:rsidRDefault="00D648DD" w:rsidP="00B173F8">
            <w:pPr>
              <w:pStyle w:val="Standard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шт./га</w:t>
            </w:r>
          </w:p>
        </w:tc>
        <w:tc>
          <w:tcPr>
            <w:tcW w:w="9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4,0</w:t>
            </w:r>
          </w:p>
        </w:tc>
        <w:tc>
          <w:tcPr>
            <w:tcW w:w="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 w:hint="eastAsia"/>
                <w:lang w:eastAsia="ru-RU"/>
              </w:rPr>
              <w:t>1,3</w:t>
            </w: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5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0,65</w:t>
            </w:r>
          </w:p>
        </w:tc>
        <w:tc>
          <w:tcPr>
            <w:tcW w:w="62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3,25</w:t>
            </w:r>
          </w:p>
        </w:tc>
        <w:tc>
          <w:tcPr>
            <w:tcW w:w="54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0,75</w:t>
            </w:r>
          </w:p>
        </w:tc>
        <w:tc>
          <w:tcPr>
            <w:tcW w:w="5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hint="eastAsia"/>
              </w:rPr>
            </w:pPr>
            <w:r w:rsidRPr="0032445D">
              <w:rPr>
                <w:rFonts w:ascii="Times New Roman" w:eastAsia="Times New Roman" w:hAnsi="Times New Roman" w:cs="Times New Roman"/>
                <w:lang w:eastAsia="ru-RU"/>
              </w:rPr>
              <w:t>0,75</w:t>
            </w:r>
          </w:p>
        </w:tc>
        <w:tc>
          <w:tcPr>
            <w:tcW w:w="6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648DD" w:rsidRPr="0032445D" w:rsidRDefault="00D648DD" w:rsidP="00B173F8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64DA9" w:rsidRPr="0032445D" w:rsidRDefault="00364DA9" w:rsidP="00B173F8">
      <w:pPr>
        <w:pStyle w:val="Standard"/>
        <w:jc w:val="both"/>
        <w:rPr>
          <w:rFonts w:hint="eastAsia"/>
          <w:sz w:val="20"/>
          <w:szCs w:val="20"/>
        </w:rPr>
      </w:pP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t xml:space="preserve">План лесного участка  </w:t>
      </w: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t>квартал 121 выдел 12</w:t>
      </w:r>
    </w:p>
    <w:p w:rsidR="00D648DD" w:rsidRPr="0032445D" w:rsidRDefault="00D648DD" w:rsidP="00B173F8">
      <w:pPr>
        <w:pStyle w:val="Standard"/>
        <w:jc w:val="center"/>
        <w:rPr>
          <w:rFonts w:hint="eastAsia"/>
        </w:rPr>
      </w:pPr>
      <w:r w:rsidRPr="0032445D">
        <w:rPr>
          <w:sz w:val="20"/>
          <w:szCs w:val="20"/>
        </w:rPr>
        <w:t>(по данным инструментальной съёмки границ)</w:t>
      </w:r>
    </w:p>
    <w:p w:rsidR="00D648DD" w:rsidRPr="0032445D" w:rsidRDefault="00D648DD" w:rsidP="00B173F8">
      <w:pPr>
        <w:pStyle w:val="Standard"/>
        <w:jc w:val="center"/>
        <w:rPr>
          <w:rFonts w:hint="eastAsia"/>
          <w:sz w:val="20"/>
          <w:szCs w:val="20"/>
        </w:rPr>
      </w:pPr>
    </w:p>
    <w:p w:rsidR="00D648DD" w:rsidRPr="0032445D" w:rsidRDefault="00D648DD" w:rsidP="00B173F8">
      <w:pPr>
        <w:pStyle w:val="Standard"/>
        <w:jc w:val="both"/>
        <w:rPr>
          <w:rFonts w:hint="eastAsia"/>
        </w:rPr>
      </w:pPr>
      <w:r w:rsidRPr="0032445D">
        <w:t>Масштаб 1: 25000                                          площадь участка: 25,9 га в т ч. экспл- 24,0га</w:t>
      </w:r>
    </w:p>
    <w:p w:rsidR="00D648DD" w:rsidRPr="0032445D" w:rsidRDefault="00D648DD" w:rsidP="00B173F8">
      <w:pPr>
        <w:pStyle w:val="Standard"/>
        <w:jc w:val="both"/>
        <w:rPr>
          <w:rFonts w:hint="eastAsia"/>
        </w:rPr>
      </w:pPr>
      <w:r w:rsidRPr="0032445D">
        <w:t>выдел 13 — 1,9 га -неэкскп площадь</w:t>
      </w:r>
    </w:p>
    <w:p w:rsidR="00D648DD" w:rsidRPr="0032445D" w:rsidRDefault="00D648DD" w:rsidP="00B173F8">
      <w:pPr>
        <w:pStyle w:val="Standard"/>
        <w:jc w:val="both"/>
        <w:rPr>
          <w:rFonts w:hint="eastAsia"/>
        </w:rPr>
      </w:pPr>
    </w:p>
    <w:p w:rsidR="00D648DD" w:rsidRPr="0032445D" w:rsidRDefault="00D648DD" w:rsidP="00B173F8">
      <w:pPr>
        <w:pStyle w:val="Standard"/>
        <w:jc w:val="right"/>
        <w:rPr>
          <w:rFonts w:hint="eastAsia"/>
        </w:rPr>
      </w:pPr>
    </w:p>
    <w:tbl>
      <w:tblPr>
        <w:tblW w:w="9465" w:type="dxa"/>
        <w:tblInd w:w="-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05"/>
        <w:gridCol w:w="917"/>
        <w:gridCol w:w="1097"/>
        <w:gridCol w:w="1246"/>
      </w:tblGrid>
      <w:tr w:rsidR="0032445D" w:rsidRPr="0032445D" w:rsidTr="004E4449">
        <w:trPr>
          <w:cantSplit/>
          <w:trHeight w:val="502"/>
        </w:trPr>
        <w:tc>
          <w:tcPr>
            <w:tcW w:w="6205" w:type="dxa"/>
            <w:vMerge w:val="restart"/>
            <w:shd w:val="clear" w:color="auto" w:fill="auto"/>
          </w:tcPr>
          <w:p w:rsidR="00D648DD" w:rsidRPr="0032445D" w:rsidRDefault="00C03BE9" w:rsidP="00B173F8">
            <w:pPr>
              <w:pStyle w:val="TableContents"/>
              <w:snapToGrid w:val="0"/>
              <w:jc w:val="center"/>
              <w:rPr>
                <w:rFonts w:hint="eastAsia"/>
                <w:lang w:eastAsia="ru-RU" w:bidi="ar-SA"/>
              </w:rPr>
            </w:pPr>
            <w:r w:rsidRPr="0032445D"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54244</wp:posOffset>
                  </wp:positionH>
                  <wp:positionV relativeFrom="paragraph">
                    <wp:posOffset>-250825</wp:posOffset>
                  </wp:positionV>
                  <wp:extent cx="3461751" cy="41529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75" cy="4165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48DD" w:rsidRPr="0032445D" w:rsidRDefault="00D648DD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</w:p>
          <w:p w:rsidR="00D648DD" w:rsidRPr="0032445D" w:rsidRDefault="00D648DD" w:rsidP="00B173F8">
            <w:pPr>
              <w:pStyle w:val="TableContents"/>
              <w:snapToGrid w:val="0"/>
              <w:rPr>
                <w:rFonts w:hint="eastAsia"/>
                <w:lang w:eastAsia="ru-RU" w:bidi="ar-SA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D648DD" w:rsidRPr="0032445D" w:rsidRDefault="00D648DD" w:rsidP="00B173F8">
            <w:pPr>
              <w:pStyle w:val="af0"/>
            </w:pPr>
            <w:r w:rsidRPr="0032445D">
              <w:t>Данные инструментальной съёмки границ участка:</w:t>
            </w:r>
          </w:p>
        </w:tc>
      </w:tr>
      <w:tr w:rsidR="0032445D" w:rsidRPr="0032445D" w:rsidTr="004E4449">
        <w:trPr>
          <w:cantSplit/>
          <w:trHeight w:val="472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kern w:val="1"/>
                <w:sz w:val="20"/>
              </w:rPr>
            </w:pP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Номера точек</w:t>
            </w:r>
          </w:p>
        </w:tc>
        <w:tc>
          <w:tcPr>
            <w:tcW w:w="1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Значение румбов</w:t>
            </w:r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Промеры, м</w:t>
            </w:r>
          </w:p>
        </w:tc>
      </w:tr>
      <w:tr w:rsidR="0032445D" w:rsidRPr="0032445D" w:rsidTr="004E4449">
        <w:trPr>
          <w:cantSplit/>
          <w:trHeight w:val="326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i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1-2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СЗ:46</w:t>
            </w:r>
            <w:r w:rsidRPr="0032445D">
              <w:rPr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118</w:t>
            </w:r>
          </w:p>
        </w:tc>
      </w:tr>
      <w:tr w:rsidR="0032445D" w:rsidRPr="0032445D" w:rsidTr="004E4449">
        <w:trPr>
          <w:cantSplit/>
          <w:trHeight w:val="314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2-3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СЗ:63</w:t>
            </w:r>
            <w:r w:rsidRPr="0032445D">
              <w:rPr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289</w:t>
            </w:r>
          </w:p>
        </w:tc>
      </w:tr>
      <w:tr w:rsidR="0032445D" w:rsidRPr="0032445D" w:rsidTr="004E4449">
        <w:trPr>
          <w:cantSplit/>
          <w:trHeight w:val="314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3-4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СВ:31</w:t>
            </w:r>
            <w:r w:rsidRPr="0032445D">
              <w:rPr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sz w:val="20"/>
              </w:rPr>
              <w:t>519</w:t>
            </w:r>
          </w:p>
        </w:tc>
      </w:tr>
      <w:tr w:rsidR="0032445D" w:rsidRPr="0032445D" w:rsidTr="004E4449">
        <w:trPr>
          <w:cantSplit/>
          <w:trHeight w:val="177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4-5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СЗ:19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210</w:t>
            </w:r>
          </w:p>
        </w:tc>
      </w:tr>
      <w:tr w:rsidR="0032445D" w:rsidRPr="0032445D" w:rsidTr="004E4449">
        <w:trPr>
          <w:cantSplit/>
          <w:trHeight w:val="140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5-6</w:t>
            </w:r>
          </w:p>
        </w:tc>
        <w:tc>
          <w:tcPr>
            <w:tcW w:w="1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СВ:73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177</w:t>
            </w:r>
          </w:p>
        </w:tc>
      </w:tr>
      <w:tr w:rsidR="0032445D" w:rsidRPr="0032445D" w:rsidTr="004E4449">
        <w:trPr>
          <w:cantSplit/>
          <w:trHeight w:val="169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6-7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ЮВ:14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177</w:t>
            </w:r>
          </w:p>
        </w:tc>
      </w:tr>
      <w:tr w:rsidR="0032445D" w:rsidRPr="0032445D" w:rsidTr="004E4449">
        <w:trPr>
          <w:cantSplit/>
          <w:trHeight w:val="165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7-8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ЮВ:41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330</w:t>
            </w:r>
          </w:p>
        </w:tc>
      </w:tr>
      <w:tr w:rsidR="0032445D" w:rsidRPr="0032445D" w:rsidTr="004E4449">
        <w:trPr>
          <w:cantSplit/>
          <w:trHeight w:val="143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8-9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ЮЗ:34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455</w:t>
            </w:r>
          </w:p>
        </w:tc>
      </w:tr>
      <w:tr w:rsidR="0032445D" w:rsidRPr="0032445D" w:rsidTr="004E4449">
        <w:trPr>
          <w:cantSplit/>
          <w:trHeight w:val="143"/>
        </w:trPr>
        <w:tc>
          <w:tcPr>
            <w:tcW w:w="6205" w:type="dxa"/>
            <w:vMerge/>
            <w:shd w:val="clear" w:color="auto" w:fill="auto"/>
          </w:tcPr>
          <w:p w:rsidR="00D648DD" w:rsidRPr="0032445D" w:rsidRDefault="00D648DD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  <w:tc>
          <w:tcPr>
            <w:tcW w:w="9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9-2</w:t>
            </w:r>
          </w:p>
        </w:tc>
        <w:tc>
          <w:tcPr>
            <w:tcW w:w="10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ЮЗ:76</w:t>
            </w:r>
            <w:r w:rsidRPr="0032445D">
              <w:rPr>
                <w:rFonts w:hint="eastAsia"/>
                <w:kern w:val="1"/>
                <w:sz w:val="20"/>
                <w:vertAlign w:val="superscript"/>
              </w:rPr>
              <w:t>0</w:t>
            </w:r>
          </w:p>
        </w:tc>
        <w:tc>
          <w:tcPr>
            <w:tcW w:w="12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648DD" w:rsidRPr="0032445D" w:rsidRDefault="00D648DD" w:rsidP="00B173F8">
            <w:pPr>
              <w:pStyle w:val="af0"/>
              <w:rPr>
                <w:sz w:val="20"/>
              </w:rPr>
            </w:pPr>
            <w:r w:rsidRPr="0032445D">
              <w:rPr>
                <w:rFonts w:hint="eastAsia"/>
                <w:kern w:val="1"/>
                <w:sz w:val="20"/>
              </w:rPr>
              <w:t>126</w:t>
            </w:r>
          </w:p>
        </w:tc>
      </w:tr>
      <w:tr w:rsidR="0032445D" w:rsidRPr="0032445D" w:rsidTr="004E4449">
        <w:trPr>
          <w:gridAfter w:val="3"/>
          <w:wAfter w:w="3260" w:type="dxa"/>
          <w:cantSplit/>
          <w:trHeight w:val="230"/>
        </w:trPr>
        <w:tc>
          <w:tcPr>
            <w:tcW w:w="6205" w:type="dxa"/>
            <w:vMerge/>
            <w:shd w:val="clear" w:color="auto" w:fill="auto"/>
          </w:tcPr>
          <w:p w:rsidR="00C03BE9" w:rsidRPr="0032445D" w:rsidRDefault="00C03BE9" w:rsidP="00B173F8">
            <w:pPr>
              <w:snapToGrid w:val="0"/>
              <w:spacing w:line="240" w:lineRule="auto"/>
              <w:rPr>
                <w:rFonts w:ascii="Arial" w:hAnsi="Arial" w:cs="Arial"/>
                <w:kern w:val="1"/>
                <w:sz w:val="20"/>
              </w:rPr>
            </w:pPr>
          </w:p>
        </w:tc>
      </w:tr>
    </w:tbl>
    <w:p w:rsidR="00D61976" w:rsidRPr="0032445D" w:rsidRDefault="00D61976" w:rsidP="00B173F8">
      <w:pPr>
        <w:spacing w:line="240" w:lineRule="auto"/>
        <w:ind w:firstLine="0"/>
        <w:rPr>
          <w:lang w:val="uk-UA"/>
        </w:rPr>
      </w:pPr>
    </w:p>
    <w:sectPr w:rsidR="00D61976" w:rsidRPr="0032445D" w:rsidSect="002C1E3F">
      <w:headerReference w:type="default" r:id="rId28"/>
      <w:footerReference w:type="default" r:id="rId29"/>
      <w:footerReference w:type="first" r:id="rId30"/>
      <w:pgSz w:w="11907" w:h="16840" w:code="9"/>
      <w:pgMar w:top="-709" w:right="851" w:bottom="709" w:left="1701" w:header="680" w:footer="8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39F" w:rsidRDefault="00B6439F" w:rsidP="005C02EC">
      <w:pPr>
        <w:spacing w:line="240" w:lineRule="auto"/>
      </w:pPr>
      <w:r>
        <w:separator/>
      </w:r>
    </w:p>
  </w:endnote>
  <w:endnote w:type="continuationSeparator" w:id="0">
    <w:p w:rsidR="00B6439F" w:rsidRDefault="00B6439F" w:rsidP="005C0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198416"/>
      <w:docPartObj>
        <w:docPartGallery w:val="Page Numbers (Bottom of Page)"/>
        <w:docPartUnique/>
      </w:docPartObj>
    </w:sdtPr>
    <w:sdtEndPr/>
    <w:sdtContent>
      <w:p w:rsidR="00274E85" w:rsidRDefault="00274E8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45D" w:rsidRPr="0032445D">
          <w:rPr>
            <w:noProof/>
            <w:lang w:val="ru-RU"/>
          </w:rPr>
          <w:t>7</w:t>
        </w:r>
        <w:r>
          <w:rPr>
            <w:noProof/>
            <w:lang w:val="ru-RU"/>
          </w:rPr>
          <w:fldChar w:fldCharType="end"/>
        </w:r>
      </w:p>
    </w:sdtContent>
  </w:sdt>
  <w:p w:rsidR="00274E85" w:rsidRPr="00721A24" w:rsidRDefault="00274E85" w:rsidP="00721A24">
    <w:pPr>
      <w:pStyle w:val="a6"/>
      <w:ind w:firstLine="0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E85" w:rsidRDefault="00274E85">
    <w:pPr>
      <w:pStyle w:val="a6"/>
      <w:jc w:val="right"/>
    </w:pPr>
  </w:p>
  <w:p w:rsidR="00274E85" w:rsidRDefault="00274E85" w:rsidP="00721A24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39F" w:rsidRDefault="00B6439F" w:rsidP="005C02EC">
      <w:pPr>
        <w:spacing w:line="240" w:lineRule="auto"/>
      </w:pPr>
      <w:r>
        <w:separator/>
      </w:r>
    </w:p>
  </w:footnote>
  <w:footnote w:type="continuationSeparator" w:id="0">
    <w:p w:rsidR="00B6439F" w:rsidRDefault="00B6439F" w:rsidP="005C02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E85" w:rsidRDefault="00274E85">
    <w:pPr>
      <w:pStyle w:val="a3"/>
      <w:jc w:val="right"/>
    </w:pPr>
  </w:p>
  <w:p w:rsidR="00274E85" w:rsidRDefault="00274E85">
    <w:pPr>
      <w:pStyle w:val="a3"/>
    </w:pPr>
  </w:p>
  <w:p w:rsidR="00274E85" w:rsidRDefault="00274E85"/>
  <w:p w:rsidR="00274E85" w:rsidRDefault="00274E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2EC2"/>
    <w:multiLevelType w:val="hybridMultilevel"/>
    <w:tmpl w:val="E35E3E7E"/>
    <w:lvl w:ilvl="0" w:tplc="AC3C1FD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29838BC"/>
    <w:multiLevelType w:val="hybridMultilevel"/>
    <w:tmpl w:val="4C44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6354E"/>
    <w:multiLevelType w:val="hybridMultilevel"/>
    <w:tmpl w:val="44C232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B2D6AF4"/>
    <w:multiLevelType w:val="hybridMultilevel"/>
    <w:tmpl w:val="EF169FC6"/>
    <w:lvl w:ilvl="0" w:tplc="E65E554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B4725B8"/>
    <w:multiLevelType w:val="multilevel"/>
    <w:tmpl w:val="D75A2C68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2"/>
      <w:numFmt w:val="decimal"/>
      <w:lvlText w:val="%1.%2"/>
      <w:lvlJc w:val="left"/>
      <w:pPr>
        <w:ind w:left="1026" w:hanging="600"/>
      </w:pPr>
    </w:lvl>
    <w:lvl w:ilvl="2">
      <w:start w:val="5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929" w:hanging="108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855" w:hanging="144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781" w:hanging="1800"/>
      </w:pPr>
    </w:lvl>
    <w:lvl w:ilvl="8">
      <w:start w:val="1"/>
      <w:numFmt w:val="decimal"/>
      <w:lvlText w:val="%1.%2.%3.%4.%5.%6.%7.%8.%9"/>
      <w:lvlJc w:val="left"/>
      <w:pPr>
        <w:ind w:left="4424" w:hanging="2160"/>
      </w:pPr>
    </w:lvl>
  </w:abstractNum>
  <w:abstractNum w:abstractNumId="5" w15:restartNumberingAfterBreak="0">
    <w:nsid w:val="1DE87A84"/>
    <w:multiLevelType w:val="hybridMultilevel"/>
    <w:tmpl w:val="FEA47A0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A600B3"/>
    <w:multiLevelType w:val="multilevel"/>
    <w:tmpl w:val="FEACB1D0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159" w:hanging="45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7" w15:restartNumberingAfterBreak="0">
    <w:nsid w:val="2AE6069D"/>
    <w:multiLevelType w:val="hybridMultilevel"/>
    <w:tmpl w:val="C9F43D58"/>
    <w:lvl w:ilvl="0" w:tplc="AC3C1FD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EF09E4"/>
    <w:multiLevelType w:val="hybridMultilevel"/>
    <w:tmpl w:val="5B8804C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35302B4D"/>
    <w:multiLevelType w:val="hybridMultilevel"/>
    <w:tmpl w:val="C6486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B809AD"/>
    <w:multiLevelType w:val="hybridMultilevel"/>
    <w:tmpl w:val="09682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8004FC"/>
    <w:multiLevelType w:val="hybridMultilevel"/>
    <w:tmpl w:val="639A65D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5837E1F"/>
    <w:multiLevelType w:val="hybridMultilevel"/>
    <w:tmpl w:val="DF6E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73C94"/>
    <w:multiLevelType w:val="hybridMultilevel"/>
    <w:tmpl w:val="A282F4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D4F57"/>
    <w:multiLevelType w:val="hybridMultilevel"/>
    <w:tmpl w:val="21D66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A7E8A"/>
    <w:multiLevelType w:val="hybridMultilevel"/>
    <w:tmpl w:val="584CF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6B37AE"/>
    <w:multiLevelType w:val="hybridMultilevel"/>
    <w:tmpl w:val="8A184EA6"/>
    <w:lvl w:ilvl="0" w:tplc="AC3C1FD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2C25ACC"/>
    <w:multiLevelType w:val="hybridMultilevel"/>
    <w:tmpl w:val="041011CA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7553E0F"/>
    <w:multiLevelType w:val="hybridMultilevel"/>
    <w:tmpl w:val="FF34F0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8D14A74"/>
    <w:multiLevelType w:val="hybridMultilevel"/>
    <w:tmpl w:val="F2E011B2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0" w15:restartNumberingAfterBreak="0">
    <w:nsid w:val="7D9A4AA4"/>
    <w:multiLevelType w:val="multilevel"/>
    <w:tmpl w:val="4740D992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num w:numId="1">
    <w:abstractNumId w:val="2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2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"/>
  </w:num>
  <w:num w:numId="7">
    <w:abstractNumId w:val="8"/>
  </w:num>
  <w:num w:numId="8">
    <w:abstractNumId w:val="19"/>
  </w:num>
  <w:num w:numId="9">
    <w:abstractNumId w:val="3"/>
  </w:num>
  <w:num w:numId="10">
    <w:abstractNumId w:val="9"/>
  </w:num>
  <w:num w:numId="11">
    <w:abstractNumId w:val="11"/>
  </w:num>
  <w:num w:numId="12">
    <w:abstractNumId w:val="17"/>
  </w:num>
  <w:num w:numId="13">
    <w:abstractNumId w:val="5"/>
  </w:num>
  <w:num w:numId="14">
    <w:abstractNumId w:val="10"/>
  </w:num>
  <w:num w:numId="15">
    <w:abstractNumId w:val="12"/>
  </w:num>
  <w:num w:numId="16">
    <w:abstractNumId w:val="15"/>
  </w:num>
  <w:num w:numId="17">
    <w:abstractNumId w:val="1"/>
  </w:num>
  <w:num w:numId="18">
    <w:abstractNumId w:val="14"/>
  </w:num>
  <w:num w:numId="19">
    <w:abstractNumId w:val="13"/>
  </w:num>
  <w:num w:numId="20">
    <w:abstractNumId w:val="16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2EC"/>
    <w:rsid w:val="00021CC4"/>
    <w:rsid w:val="00026E6B"/>
    <w:rsid w:val="0005019B"/>
    <w:rsid w:val="000525AD"/>
    <w:rsid w:val="00064DDE"/>
    <w:rsid w:val="0006509D"/>
    <w:rsid w:val="000661F3"/>
    <w:rsid w:val="0006746C"/>
    <w:rsid w:val="0007610F"/>
    <w:rsid w:val="00094490"/>
    <w:rsid w:val="000A3F5D"/>
    <w:rsid w:val="000C1E9D"/>
    <w:rsid w:val="000C653B"/>
    <w:rsid w:val="000C6B7E"/>
    <w:rsid w:val="000D2893"/>
    <w:rsid w:val="000E3A4C"/>
    <w:rsid w:val="00110708"/>
    <w:rsid w:val="00113391"/>
    <w:rsid w:val="00127EEF"/>
    <w:rsid w:val="0013683E"/>
    <w:rsid w:val="00153790"/>
    <w:rsid w:val="001638FB"/>
    <w:rsid w:val="001733C0"/>
    <w:rsid w:val="00173724"/>
    <w:rsid w:val="001B5625"/>
    <w:rsid w:val="001C138F"/>
    <w:rsid w:val="001D7E15"/>
    <w:rsid w:val="001E057C"/>
    <w:rsid w:val="001E6869"/>
    <w:rsid w:val="00200862"/>
    <w:rsid w:val="00204337"/>
    <w:rsid w:val="00235814"/>
    <w:rsid w:val="00237D88"/>
    <w:rsid w:val="00247485"/>
    <w:rsid w:val="002575C5"/>
    <w:rsid w:val="0026043C"/>
    <w:rsid w:val="00274E85"/>
    <w:rsid w:val="00275919"/>
    <w:rsid w:val="00276DED"/>
    <w:rsid w:val="00292732"/>
    <w:rsid w:val="00294274"/>
    <w:rsid w:val="002A0BE7"/>
    <w:rsid w:val="002B3D00"/>
    <w:rsid w:val="002C09A5"/>
    <w:rsid w:val="002C1E3F"/>
    <w:rsid w:val="002C4112"/>
    <w:rsid w:val="002C7DBF"/>
    <w:rsid w:val="002D44CE"/>
    <w:rsid w:val="002F5294"/>
    <w:rsid w:val="003070B3"/>
    <w:rsid w:val="0031143E"/>
    <w:rsid w:val="00311A40"/>
    <w:rsid w:val="003226C6"/>
    <w:rsid w:val="0032445D"/>
    <w:rsid w:val="003257B7"/>
    <w:rsid w:val="0035262B"/>
    <w:rsid w:val="00354338"/>
    <w:rsid w:val="00364DA9"/>
    <w:rsid w:val="00382CCA"/>
    <w:rsid w:val="003844D2"/>
    <w:rsid w:val="00395042"/>
    <w:rsid w:val="003D1738"/>
    <w:rsid w:val="003E0BCF"/>
    <w:rsid w:val="003E4EF1"/>
    <w:rsid w:val="003F4AA9"/>
    <w:rsid w:val="0041495D"/>
    <w:rsid w:val="00417B62"/>
    <w:rsid w:val="00417D3F"/>
    <w:rsid w:val="00452FF6"/>
    <w:rsid w:val="00456188"/>
    <w:rsid w:val="00462098"/>
    <w:rsid w:val="00462A33"/>
    <w:rsid w:val="00472CC5"/>
    <w:rsid w:val="00495B8F"/>
    <w:rsid w:val="004B2BB5"/>
    <w:rsid w:val="004C1FEE"/>
    <w:rsid w:val="004E4449"/>
    <w:rsid w:val="0054093E"/>
    <w:rsid w:val="00555E7B"/>
    <w:rsid w:val="00565754"/>
    <w:rsid w:val="00572AFA"/>
    <w:rsid w:val="00574113"/>
    <w:rsid w:val="00574B49"/>
    <w:rsid w:val="00577305"/>
    <w:rsid w:val="005840AD"/>
    <w:rsid w:val="00591EA6"/>
    <w:rsid w:val="005A76BB"/>
    <w:rsid w:val="005C02EC"/>
    <w:rsid w:val="005C49A8"/>
    <w:rsid w:val="005C6A3E"/>
    <w:rsid w:val="005D2639"/>
    <w:rsid w:val="005E0E2A"/>
    <w:rsid w:val="00600909"/>
    <w:rsid w:val="00601388"/>
    <w:rsid w:val="006035D1"/>
    <w:rsid w:val="00603D09"/>
    <w:rsid w:val="006118F2"/>
    <w:rsid w:val="00613BC9"/>
    <w:rsid w:val="00615405"/>
    <w:rsid w:val="00621012"/>
    <w:rsid w:val="0066297B"/>
    <w:rsid w:val="00670B54"/>
    <w:rsid w:val="00677317"/>
    <w:rsid w:val="0069554A"/>
    <w:rsid w:val="006A3C3D"/>
    <w:rsid w:val="006C0DBA"/>
    <w:rsid w:val="006D0C35"/>
    <w:rsid w:val="006F6BF4"/>
    <w:rsid w:val="00702583"/>
    <w:rsid w:val="0071211A"/>
    <w:rsid w:val="00721918"/>
    <w:rsid w:val="00721A24"/>
    <w:rsid w:val="007338D0"/>
    <w:rsid w:val="00737EC2"/>
    <w:rsid w:val="00753083"/>
    <w:rsid w:val="00795FC4"/>
    <w:rsid w:val="007D043C"/>
    <w:rsid w:val="007E5A06"/>
    <w:rsid w:val="007F3C01"/>
    <w:rsid w:val="0080394D"/>
    <w:rsid w:val="0080518D"/>
    <w:rsid w:val="00832623"/>
    <w:rsid w:val="00850FD2"/>
    <w:rsid w:val="00853C42"/>
    <w:rsid w:val="008707D3"/>
    <w:rsid w:val="00894F2E"/>
    <w:rsid w:val="008A1254"/>
    <w:rsid w:val="008B0375"/>
    <w:rsid w:val="008B13A4"/>
    <w:rsid w:val="008C05F0"/>
    <w:rsid w:val="008D6200"/>
    <w:rsid w:val="0091210D"/>
    <w:rsid w:val="009812E1"/>
    <w:rsid w:val="00994A0D"/>
    <w:rsid w:val="009A4B90"/>
    <w:rsid w:val="009D16D8"/>
    <w:rsid w:val="009F57D8"/>
    <w:rsid w:val="009F5875"/>
    <w:rsid w:val="00A07CB7"/>
    <w:rsid w:val="00A11DBF"/>
    <w:rsid w:val="00A12C51"/>
    <w:rsid w:val="00A417A2"/>
    <w:rsid w:val="00A41D86"/>
    <w:rsid w:val="00A5031A"/>
    <w:rsid w:val="00A52AA1"/>
    <w:rsid w:val="00A5304A"/>
    <w:rsid w:val="00A54EEB"/>
    <w:rsid w:val="00A70575"/>
    <w:rsid w:val="00A97F81"/>
    <w:rsid w:val="00AB2566"/>
    <w:rsid w:val="00AB6027"/>
    <w:rsid w:val="00AC5CB2"/>
    <w:rsid w:val="00AF4C1F"/>
    <w:rsid w:val="00B11D38"/>
    <w:rsid w:val="00B173F8"/>
    <w:rsid w:val="00B218D2"/>
    <w:rsid w:val="00B3176E"/>
    <w:rsid w:val="00B4502F"/>
    <w:rsid w:val="00B46024"/>
    <w:rsid w:val="00B50E78"/>
    <w:rsid w:val="00B6439F"/>
    <w:rsid w:val="00B72878"/>
    <w:rsid w:val="00B7614B"/>
    <w:rsid w:val="00BA28F8"/>
    <w:rsid w:val="00BB1072"/>
    <w:rsid w:val="00BB657B"/>
    <w:rsid w:val="00BC1ACF"/>
    <w:rsid w:val="00BD5CC8"/>
    <w:rsid w:val="00BE1F66"/>
    <w:rsid w:val="00BF3FFA"/>
    <w:rsid w:val="00C03BE9"/>
    <w:rsid w:val="00C15D70"/>
    <w:rsid w:val="00C367C0"/>
    <w:rsid w:val="00C46C71"/>
    <w:rsid w:val="00C50698"/>
    <w:rsid w:val="00C5090B"/>
    <w:rsid w:val="00C63BEE"/>
    <w:rsid w:val="00C652C8"/>
    <w:rsid w:val="00C7727A"/>
    <w:rsid w:val="00C80EC6"/>
    <w:rsid w:val="00C958D8"/>
    <w:rsid w:val="00CA44DA"/>
    <w:rsid w:val="00CA6D20"/>
    <w:rsid w:val="00CA7D4E"/>
    <w:rsid w:val="00CB530D"/>
    <w:rsid w:val="00CE00A4"/>
    <w:rsid w:val="00CE5B5D"/>
    <w:rsid w:val="00CE7952"/>
    <w:rsid w:val="00D21A95"/>
    <w:rsid w:val="00D5040D"/>
    <w:rsid w:val="00D61976"/>
    <w:rsid w:val="00D62792"/>
    <w:rsid w:val="00D648DD"/>
    <w:rsid w:val="00D66151"/>
    <w:rsid w:val="00DA1FC0"/>
    <w:rsid w:val="00DA7BA7"/>
    <w:rsid w:val="00DC4DA7"/>
    <w:rsid w:val="00DC5191"/>
    <w:rsid w:val="00DC6DF8"/>
    <w:rsid w:val="00DE23C8"/>
    <w:rsid w:val="00DF6406"/>
    <w:rsid w:val="00E00AC6"/>
    <w:rsid w:val="00E212CA"/>
    <w:rsid w:val="00E22222"/>
    <w:rsid w:val="00E30FCC"/>
    <w:rsid w:val="00E31597"/>
    <w:rsid w:val="00E42731"/>
    <w:rsid w:val="00E54892"/>
    <w:rsid w:val="00E74B04"/>
    <w:rsid w:val="00E80019"/>
    <w:rsid w:val="00E9140F"/>
    <w:rsid w:val="00EA1D90"/>
    <w:rsid w:val="00EE2BCB"/>
    <w:rsid w:val="00EE3560"/>
    <w:rsid w:val="00F1756D"/>
    <w:rsid w:val="00F21252"/>
    <w:rsid w:val="00F249B1"/>
    <w:rsid w:val="00F3404D"/>
    <w:rsid w:val="00F73F06"/>
    <w:rsid w:val="00F800D2"/>
    <w:rsid w:val="00F91621"/>
    <w:rsid w:val="00F955AD"/>
    <w:rsid w:val="00FA023F"/>
    <w:rsid w:val="00FA2A7D"/>
    <w:rsid w:val="00FA7040"/>
    <w:rsid w:val="00FB1E3A"/>
    <w:rsid w:val="00FC1DDE"/>
    <w:rsid w:val="00FD1E03"/>
    <w:rsid w:val="00FE1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797D015-2B5B-4239-82A4-FD65F398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"/>
    <w:qFormat/>
    <w:rsid w:val="0080394D"/>
    <w:pPr>
      <w:spacing w:line="276" w:lineRule="auto"/>
      <w:ind w:firstLine="851"/>
      <w:jc w:val="both"/>
    </w:pPr>
    <w:rPr>
      <w:sz w:val="28"/>
    </w:rPr>
  </w:style>
  <w:style w:type="paragraph" w:styleId="1">
    <w:name w:val="heading 1"/>
    <w:aliases w:val="Главы"/>
    <w:basedOn w:val="a"/>
    <w:next w:val="a"/>
    <w:qFormat/>
    <w:rsid w:val="0080394D"/>
    <w:pPr>
      <w:suppressAutoHyphens/>
      <w:outlineLvl w:val="0"/>
    </w:pPr>
    <w:rPr>
      <w:kern w:val="28"/>
      <w:sz w:val="36"/>
      <w:lang w:val="uk-UA"/>
    </w:rPr>
  </w:style>
  <w:style w:type="paragraph" w:styleId="2">
    <w:name w:val="heading 2"/>
    <w:aliases w:val="Название таблиц и рисунков"/>
    <w:basedOn w:val="a"/>
    <w:next w:val="a"/>
    <w:qFormat/>
    <w:rsid w:val="0080394D"/>
    <w:pPr>
      <w:suppressAutoHyphens/>
      <w:outlineLvl w:val="1"/>
    </w:pPr>
    <w:rPr>
      <w:sz w:val="32"/>
      <w:lang w:val="uk-UA"/>
    </w:rPr>
  </w:style>
  <w:style w:type="paragraph" w:styleId="3">
    <w:name w:val="heading 3"/>
    <w:basedOn w:val="a"/>
    <w:next w:val="a"/>
    <w:rsid w:val="00894F2E"/>
    <w:pPr>
      <w:suppressAutoHyphens/>
      <w:spacing w:line="336" w:lineRule="auto"/>
      <w:ind w:left="851"/>
      <w:outlineLvl w:val="2"/>
    </w:pPr>
    <w:rPr>
      <w:b/>
      <w:lang w:val="uk-UA"/>
    </w:rPr>
  </w:style>
  <w:style w:type="paragraph" w:styleId="4">
    <w:name w:val="heading 4"/>
    <w:basedOn w:val="a"/>
    <w:next w:val="a"/>
    <w:rsid w:val="00894F2E"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94F2E"/>
    <w:pPr>
      <w:tabs>
        <w:tab w:val="center" w:pos="4153"/>
        <w:tab w:val="right" w:pos="8306"/>
      </w:tabs>
    </w:pPr>
    <w:rPr>
      <w:lang w:val="uk-UA"/>
    </w:rPr>
  </w:style>
  <w:style w:type="paragraph" w:styleId="a5">
    <w:name w:val="caption"/>
    <w:basedOn w:val="a"/>
    <w:next w:val="a"/>
    <w:rsid w:val="00894F2E"/>
    <w:pPr>
      <w:suppressAutoHyphens/>
      <w:spacing w:line="336" w:lineRule="auto"/>
      <w:jc w:val="center"/>
    </w:pPr>
    <w:rPr>
      <w:lang w:val="uk-UA"/>
    </w:rPr>
  </w:style>
  <w:style w:type="paragraph" w:styleId="a6">
    <w:name w:val="footer"/>
    <w:basedOn w:val="a"/>
    <w:link w:val="a7"/>
    <w:uiPriority w:val="99"/>
    <w:rsid w:val="00894F2E"/>
    <w:pPr>
      <w:tabs>
        <w:tab w:val="center" w:pos="4153"/>
        <w:tab w:val="right" w:pos="8306"/>
      </w:tabs>
    </w:pPr>
    <w:rPr>
      <w:lang w:val="uk-UA"/>
    </w:rPr>
  </w:style>
  <w:style w:type="character" w:styleId="a8">
    <w:name w:val="page number"/>
    <w:semiHidden/>
    <w:rsid w:val="00894F2E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semiHidden/>
    <w:rsid w:val="00894F2E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semiHidden/>
    <w:rsid w:val="00894F2E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rsid w:val="00894F2E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rsid w:val="00894F2E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semiHidden/>
    <w:rsid w:val="00894F2E"/>
    <w:pPr>
      <w:spacing w:line="336" w:lineRule="auto"/>
    </w:pPr>
  </w:style>
  <w:style w:type="paragraph" w:customStyle="1" w:styleId="aa">
    <w:name w:val="Переменные"/>
    <w:basedOn w:val="a9"/>
    <w:rsid w:val="00894F2E"/>
    <w:pPr>
      <w:tabs>
        <w:tab w:val="left" w:pos="482"/>
      </w:tabs>
      <w:ind w:left="482" w:hanging="482"/>
    </w:pPr>
  </w:style>
  <w:style w:type="paragraph" w:styleId="ab">
    <w:name w:val="Document Map"/>
    <w:basedOn w:val="a"/>
    <w:semiHidden/>
    <w:rsid w:val="00894F2E"/>
    <w:pPr>
      <w:shd w:val="clear" w:color="auto" w:fill="000080"/>
    </w:pPr>
    <w:rPr>
      <w:sz w:val="24"/>
    </w:rPr>
  </w:style>
  <w:style w:type="paragraph" w:customStyle="1" w:styleId="ac">
    <w:name w:val="Формула"/>
    <w:basedOn w:val="a9"/>
    <w:rsid w:val="00894F2E"/>
    <w:pPr>
      <w:tabs>
        <w:tab w:val="center" w:pos="4536"/>
        <w:tab w:val="right" w:pos="9356"/>
      </w:tabs>
      <w:ind w:firstLine="0"/>
    </w:pPr>
  </w:style>
  <w:style w:type="paragraph" w:customStyle="1" w:styleId="ad">
    <w:name w:val="Чертежный"/>
    <w:rsid w:val="00894F2E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rsid w:val="00894F2E"/>
    <w:pPr>
      <w:suppressAutoHyphens/>
    </w:pPr>
    <w:rPr>
      <w:noProof/>
    </w:rPr>
  </w:style>
  <w:style w:type="paragraph" w:styleId="af">
    <w:name w:val="annotation text"/>
    <w:basedOn w:val="a"/>
    <w:semiHidden/>
    <w:rsid w:val="00894F2E"/>
    <w:rPr>
      <w:rFonts w:ascii="Journal" w:hAnsi="Journal"/>
      <w:sz w:val="24"/>
    </w:rPr>
  </w:style>
  <w:style w:type="character" w:customStyle="1" w:styleId="a4">
    <w:name w:val="Верхний колонтитул Знак"/>
    <w:link w:val="a3"/>
    <w:uiPriority w:val="99"/>
    <w:rsid w:val="005C02EC"/>
    <w:rPr>
      <w:sz w:val="28"/>
      <w:lang w:val="uk-UA"/>
    </w:rPr>
  </w:style>
  <w:style w:type="paragraph" w:styleId="af0">
    <w:name w:val="No Spacing"/>
    <w:aliases w:val="Таблица,таблица,Таблицы,таблицы,ТАБЛИЦЫ"/>
    <w:link w:val="af1"/>
    <w:uiPriority w:val="1"/>
    <w:qFormat/>
    <w:rsid w:val="00603D09"/>
    <w:pPr>
      <w:ind w:left="57" w:right="57"/>
      <w:jc w:val="center"/>
    </w:pPr>
    <w:rPr>
      <w:sz w:val="24"/>
    </w:rPr>
  </w:style>
  <w:style w:type="paragraph" w:styleId="af2">
    <w:name w:val="List Paragraph"/>
    <w:basedOn w:val="a"/>
    <w:uiPriority w:val="34"/>
    <w:qFormat/>
    <w:rsid w:val="0080394D"/>
    <w:pPr>
      <w:ind w:left="720"/>
      <w:contextualSpacing/>
    </w:pPr>
  </w:style>
  <w:style w:type="character" w:customStyle="1" w:styleId="af1">
    <w:name w:val="Без интервала Знак"/>
    <w:aliases w:val="Таблица Знак,таблица Знак,Таблицы Знак,таблицы Знак,ТАБЛИЦЫ Знак"/>
    <w:link w:val="af0"/>
    <w:uiPriority w:val="1"/>
    <w:rsid w:val="00603D09"/>
    <w:rPr>
      <w:sz w:val="24"/>
    </w:rPr>
  </w:style>
  <w:style w:type="table" w:styleId="af3">
    <w:name w:val="Table Grid"/>
    <w:basedOn w:val="a1"/>
    <w:uiPriority w:val="39"/>
    <w:rsid w:val="00F955A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rsid w:val="003D1738"/>
    <w:rPr>
      <w:b/>
      <w:bCs/>
    </w:rPr>
  </w:style>
  <w:style w:type="paragraph" w:styleId="af5">
    <w:name w:val="Normal (Web)"/>
    <w:basedOn w:val="a"/>
    <w:uiPriority w:val="99"/>
    <w:unhideWhenUsed/>
    <w:rsid w:val="00462A3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f6">
    <w:name w:val="название таблиц"/>
    <w:basedOn w:val="a"/>
    <w:next w:val="a9"/>
    <w:uiPriority w:val="99"/>
    <w:qFormat/>
    <w:rsid w:val="00DC4DA7"/>
    <w:pPr>
      <w:keepNext/>
      <w:widowControl w:val="0"/>
      <w:suppressAutoHyphens/>
      <w:spacing w:line="360" w:lineRule="auto"/>
      <w:ind w:firstLine="567"/>
    </w:pPr>
    <w:rPr>
      <w:rFonts w:eastAsia="Lucida Sans Unicode" w:cs="Mangal"/>
      <w:kern w:val="1"/>
      <w:sz w:val="32"/>
      <w:szCs w:val="28"/>
      <w:lang w:eastAsia="hi-IN" w:bidi="hi-IN"/>
    </w:rPr>
  </w:style>
  <w:style w:type="character" w:customStyle="1" w:styleId="af7">
    <w:name w:val="Название Знак"/>
    <w:link w:val="af8"/>
    <w:uiPriority w:val="99"/>
    <w:rsid w:val="00DC4DA7"/>
    <w:rPr>
      <w:rFonts w:ascii="Times New Roman" w:eastAsia="Lucida Sans Unicode" w:hAnsi="Times New Roman" w:cs="Mangal"/>
      <w:kern w:val="1"/>
      <w:sz w:val="32"/>
      <w:szCs w:val="28"/>
      <w:lang w:eastAsia="hi-IN" w:bidi="hi-IN"/>
    </w:rPr>
  </w:style>
  <w:style w:type="paragraph" w:styleId="af8">
    <w:name w:val="Title"/>
    <w:basedOn w:val="a"/>
    <w:next w:val="a"/>
    <w:link w:val="af7"/>
    <w:uiPriority w:val="99"/>
    <w:rsid w:val="00DC4DA7"/>
    <w:pPr>
      <w:spacing w:line="240" w:lineRule="auto"/>
      <w:contextualSpacing/>
    </w:pPr>
    <w:rPr>
      <w:rFonts w:eastAsia="Lucida Sans Unicode" w:cs="Mangal"/>
      <w:kern w:val="1"/>
      <w:sz w:val="32"/>
      <w:szCs w:val="28"/>
      <w:lang w:eastAsia="hi-IN" w:bidi="hi-IN"/>
    </w:rPr>
  </w:style>
  <w:style w:type="character" w:customStyle="1" w:styleId="af9">
    <w:name w:val="Заголовок Знак"/>
    <w:basedOn w:val="a0"/>
    <w:uiPriority w:val="10"/>
    <w:rsid w:val="00DC4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andard">
    <w:name w:val="Standard"/>
    <w:rsid w:val="00EE2BCB"/>
    <w:pPr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80019"/>
    <w:pPr>
      <w:suppressLineNumbers/>
    </w:pPr>
  </w:style>
  <w:style w:type="character" w:styleId="afa">
    <w:name w:val="line number"/>
    <w:basedOn w:val="a0"/>
    <w:uiPriority w:val="99"/>
    <w:semiHidden/>
    <w:unhideWhenUsed/>
    <w:rsid w:val="001E6869"/>
  </w:style>
  <w:style w:type="character" w:styleId="afb">
    <w:name w:val="Hyperlink"/>
    <w:basedOn w:val="a0"/>
    <w:uiPriority w:val="99"/>
    <w:unhideWhenUsed/>
    <w:rsid w:val="0056575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41D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41D86"/>
    <w:rPr>
      <w:rFonts w:ascii="Courier New" w:hAnsi="Courier New" w:cs="Courier New"/>
    </w:rPr>
  </w:style>
  <w:style w:type="paragraph" w:customStyle="1" w:styleId="formattext">
    <w:name w:val="formattext"/>
    <w:basedOn w:val="a"/>
    <w:rsid w:val="008707D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1D7E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D7E15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0"/>
    <w:link w:val="a6"/>
    <w:uiPriority w:val="99"/>
    <w:rsid w:val="00721A24"/>
    <w:rPr>
      <w:sz w:val="28"/>
      <w:lang w:val="uk-UA"/>
    </w:rPr>
  </w:style>
  <w:style w:type="character" w:styleId="afe">
    <w:name w:val="FollowedHyperlink"/>
    <w:basedOn w:val="a0"/>
    <w:uiPriority w:val="99"/>
    <w:semiHidden/>
    <w:unhideWhenUsed/>
    <w:rsid w:val="00EE35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oteka.com/derevya/bereza" TargetMode="External"/><Relationship Id="rId13" Type="http://schemas.openxmlformats.org/officeDocument/2006/relationships/hyperlink" Target="http://&#1083;&#1077;&#1089;&#1085;&#1099;&#1077;.&#1088;&#1092;/articles/derevja/lipa.html" TargetMode="External"/><Relationship Id="rId18" Type="http://schemas.openxmlformats.org/officeDocument/2006/relationships/hyperlink" Target="https://liveposts.ru/articles/priroda/rasteniya/osina-opisanie-foto-spektr-primeneniya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studbooks.net/835257/agropromyshlennost/prirodno_klimaticheskie_usloviya_vagayskogo_lesnichestv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dmtyumen.ru/ogv_ru/finance/lk/more.htm?id=10662767%40cmsArticle" TargetMode="External"/><Relationship Id="rId17" Type="http://schemas.openxmlformats.org/officeDocument/2006/relationships/hyperlink" Target="http://docs.cntd.ru/document/554151577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554151577" TargetMode="External"/><Relationship Id="rId20" Type="http://schemas.openxmlformats.org/officeDocument/2006/relationships/hyperlink" Target="https://studbooks.net/1072289/agropromyshlennost/rezultaty_issledovaniy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tyumen.ru/ogv_ru/finance/lk/info_les/more_article.htm?id=11498560@cmsArticle" TargetMode="External"/><Relationship Id="rId24" Type="http://schemas.openxmlformats.org/officeDocument/2006/relationships/image" Target="media/image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77/499/4532-13.php" TargetMode="External"/><Relationship Id="rId23" Type="http://schemas.openxmlformats.org/officeDocument/2006/relationships/hyperlink" Target="https://hvorast.ru/sosna/sosna-obiknovennaya" TargetMode="External"/><Relationship Id="rId28" Type="http://schemas.openxmlformats.org/officeDocument/2006/relationships/header" Target="header1.xml"/><Relationship Id="rId10" Type="http://schemas.openxmlformats.org/officeDocument/2006/relationships/hyperlink" Target="http://earthpapers.net/estestvennoe-vozobnovlenie-na-krupnyh-garyah-v-sosnovyh-lesah-podzony-severnoy-taygi-tyumenskoy-oblasti" TargetMode="External"/><Relationship Id="rId19" Type="http://schemas.openxmlformats.org/officeDocument/2006/relationships/hyperlink" Target="https://tiensmed-ru.turbopages.org/s/tiensmed.ru/news/pihta-ab0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ooksite.ru/fulltext/uch/eni/eol/ese" TargetMode="External"/><Relationship Id="rId14" Type="http://schemas.openxmlformats.org/officeDocument/2006/relationships/hyperlink" Target="https://newderevo.ru/hvojnye-derevya/listvennitsa" TargetMode="External"/><Relationship Id="rId22" Type="http://schemas.openxmlformats.org/officeDocument/2006/relationships/hyperlink" Target="https://studbooks.net/835258/agropromyshlennost/relef_pochvy" TargetMode="External"/><Relationship Id="rId27" Type="http://schemas.openxmlformats.org/officeDocument/2006/relationships/image" Target="media/image4.jpe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77;&#1083;&#1077;&#1085;&#1072;\Desktop\&#1056;&#1099;&#1073;&#1072;%20&#1087;&#1086;%20&#1086;&#1092;&#1086;&#1088;&#1084;&#1083;&#1077;&#1085;&#1080;&#1102;%20&#1076;&#1080;&#1087;&#1083;&#1086;&#1084;&#1072;\&#1056;&#1072;&#1084;&#1082;&#1080;%20&#1076;&#1083;&#1103;%20Word\&#1056;&#1072;&#1084;&#1082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4A3F4-B478-4062-B3BE-22B326EB0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Рамки</Template>
  <TotalTime>0</TotalTime>
  <Pages>1</Pages>
  <Words>9754</Words>
  <Characters>55600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65224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</cp:revision>
  <dcterms:created xsi:type="dcterms:W3CDTF">2021-02-09T09:50:00Z</dcterms:created>
  <dcterms:modified xsi:type="dcterms:W3CDTF">2021-02-09T09:50:00Z</dcterms:modified>
</cp:coreProperties>
</file>